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CA" w:rsidRPr="00763FCA" w:rsidRDefault="00763FCA">
      <w:pPr>
        <w:rPr>
          <w:sz w:val="24"/>
          <w:szCs w:val="24"/>
        </w:rPr>
      </w:pPr>
      <w:r w:rsidRPr="00763FCA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131707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300"/>
        <w:gridCol w:w="6782"/>
      </w:tblGrid>
      <w:tr w:rsidR="00763FCA" w:rsidRPr="00763FCA" w:rsidTr="00161AD9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FCA" w:rsidRPr="00763FCA" w:rsidRDefault="00763FCA" w:rsidP="00763FC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763FCA">
              <w:rPr>
                <w:rFonts w:eastAsia="Times New Roman" w:cs="Arial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63FCA" w:rsidRPr="00763FCA" w:rsidRDefault="00763FCA" w:rsidP="00763FC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763FCA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Podpora přírodovědného a technického </w:t>
            </w:r>
            <w:proofErr w:type="gramStart"/>
            <w:r w:rsidRPr="00763FCA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vzdělávání  v Královéhradeckém</w:t>
            </w:r>
            <w:proofErr w:type="gramEnd"/>
            <w:r w:rsidRPr="00763FCA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 kraji</w:t>
            </w:r>
          </w:p>
        </w:tc>
      </w:tr>
      <w:tr w:rsidR="00763FCA" w:rsidRPr="00763FCA" w:rsidTr="00161AD9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FCA" w:rsidRPr="00763FCA" w:rsidRDefault="00763FCA" w:rsidP="00763F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FCA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Registrační číslo</w:t>
            </w:r>
          </w:p>
        </w:tc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763FCA" w:rsidRPr="00763FCA" w:rsidRDefault="00763FCA" w:rsidP="00763FC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3F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CZ.1.07/1.1.00/44.0001</w:t>
            </w:r>
          </w:p>
        </w:tc>
      </w:tr>
      <w:tr w:rsidR="00763FCA" w:rsidRPr="00763FCA" w:rsidTr="00161AD9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FCA" w:rsidRPr="00763FCA" w:rsidRDefault="00763FCA" w:rsidP="00763FC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763FCA">
              <w:rPr>
                <w:rFonts w:eastAsia="Times New Roman" w:cs="Arial"/>
                <w:sz w:val="24"/>
                <w:szCs w:val="24"/>
                <w:lang w:eastAsia="cs-CZ"/>
              </w:rPr>
              <w:t>Název partnera</w:t>
            </w:r>
          </w:p>
        </w:tc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63FCA" w:rsidRPr="00763FCA" w:rsidRDefault="00763FCA" w:rsidP="00763FC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763FCA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Gymnázium, střední odborná škola, střední odborné učiliště a vyšší odborná škola Hořice</w:t>
            </w:r>
          </w:p>
        </w:tc>
      </w:tr>
    </w:tbl>
    <w:p w:rsidR="00763FCA" w:rsidRPr="00763FCA" w:rsidRDefault="00763FCA">
      <w:pPr>
        <w:rPr>
          <w:sz w:val="24"/>
          <w:szCs w:val="24"/>
        </w:rPr>
      </w:pPr>
    </w:p>
    <w:p w:rsidR="00763FCA" w:rsidRDefault="00763FCA" w:rsidP="00763FCA">
      <w:pPr>
        <w:jc w:val="both"/>
        <w:rPr>
          <w:sz w:val="24"/>
          <w:szCs w:val="24"/>
        </w:rPr>
      </w:pPr>
      <w:r w:rsidRPr="00763FCA">
        <w:rPr>
          <w:sz w:val="24"/>
          <w:szCs w:val="24"/>
        </w:rPr>
        <w:t xml:space="preserve">Dne 26. 8. 2013 bylo vydáno rozhodnutí o poskytnutí dotace z </w:t>
      </w:r>
      <w:proofErr w:type="gramStart"/>
      <w:r w:rsidRPr="00763FCA">
        <w:rPr>
          <w:sz w:val="24"/>
          <w:szCs w:val="24"/>
        </w:rPr>
        <w:t>OP</w:t>
      </w:r>
      <w:proofErr w:type="gramEnd"/>
      <w:r w:rsidRPr="00763FCA">
        <w:rPr>
          <w:sz w:val="24"/>
          <w:szCs w:val="24"/>
        </w:rPr>
        <w:t xml:space="preserve"> VK v rámci realizace individuálního projektu č. CZ.1.07/.1.1.00/44.0001 Podpora přírodovědného a technického vzdělávání v Královéhradeckém kraji. Základním cílem projektu je zkvalitnit a zmodernizovat výuku přírodovědných a technických oborů na školách v Královéhradeckém kraji a tím zvýšit motivaci žáků SŠ i ZŠ ke vzdělávání se v těchto oborech. Pro realizaci moderního vyučování budou vybaveny nové učebny, laboratoře a pracoviště, učitelé budou proškoleni v používání nově zakoupeného zařízení a vybavení.</w:t>
      </w:r>
    </w:p>
    <w:p w:rsidR="000C1AFE" w:rsidRPr="00763FCA" w:rsidRDefault="000C1AFE" w:rsidP="00763FCA">
      <w:pPr>
        <w:jc w:val="both"/>
        <w:rPr>
          <w:sz w:val="24"/>
          <w:szCs w:val="24"/>
        </w:rPr>
      </w:pPr>
      <w:r>
        <w:rPr>
          <w:sz w:val="24"/>
          <w:szCs w:val="24"/>
        </w:rPr>
        <w:t>Do projektu je zapojeno 27 střeních škol Královéhradeckého kraje.</w:t>
      </w:r>
    </w:p>
    <w:p w:rsidR="00DC20F5" w:rsidRDefault="00DC20F5" w:rsidP="00763FCA">
      <w:pPr>
        <w:pStyle w:val="Default"/>
        <w:jc w:val="both"/>
        <w:rPr>
          <w:rFonts w:asciiTheme="minorHAnsi" w:hAnsiTheme="minorHAnsi"/>
          <w:b/>
          <w:bCs/>
        </w:rPr>
      </w:pPr>
    </w:p>
    <w:p w:rsidR="00DC20F5" w:rsidRPr="00DC20F5" w:rsidRDefault="00DC20F5" w:rsidP="00DC20F5">
      <w:pPr>
        <w:pStyle w:val="Default"/>
        <w:jc w:val="both"/>
        <w:rPr>
          <w:rFonts w:asciiTheme="minorHAnsi" w:hAnsiTheme="minorHAnsi"/>
          <w:b/>
          <w:bCs/>
        </w:rPr>
      </w:pPr>
      <w:r w:rsidRPr="00DC20F5">
        <w:rPr>
          <w:rFonts w:asciiTheme="minorHAnsi" w:hAnsiTheme="minorHAnsi"/>
          <w:b/>
          <w:bCs/>
        </w:rPr>
        <w:t>Přínos pro naši školu jako partnera</w:t>
      </w:r>
    </w:p>
    <w:p w:rsidR="00DC20F5" w:rsidRPr="00DC20F5" w:rsidRDefault="00DC20F5" w:rsidP="00DC20F5">
      <w:pPr>
        <w:spacing w:before="48"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</w:p>
    <w:p w:rsidR="000F4CA1" w:rsidRPr="00161AD9" w:rsidRDefault="00DC20F5" w:rsidP="00161A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61AD9">
        <w:rPr>
          <w:sz w:val="24"/>
          <w:szCs w:val="24"/>
        </w:rPr>
        <w:t>V rámci projektu naše škola zmoderni</w:t>
      </w:r>
      <w:r w:rsidR="000F4CA1" w:rsidRPr="00161AD9">
        <w:rPr>
          <w:sz w:val="24"/>
          <w:szCs w:val="24"/>
        </w:rPr>
        <w:t xml:space="preserve">zuje laboratoř chemie. Pro laboratoř chemie a zkvalitnění výuky přírodovědných předmětů bude nakoupeno nové přístrojového vybavení, sady laboratorního nádobí a výukových pomůcek, které budou využity </w:t>
      </w:r>
    </w:p>
    <w:p w:rsidR="000F4CA1" w:rsidRDefault="000F4CA1" w:rsidP="00161AD9">
      <w:pPr>
        <w:pStyle w:val="Odstavecseseznamem"/>
        <w:numPr>
          <w:ilvl w:val="0"/>
          <w:numId w:val="3"/>
        </w:numPr>
        <w:jc w:val="both"/>
      </w:pPr>
      <w:r w:rsidRPr="00161AD9">
        <w:rPr>
          <w:sz w:val="24"/>
          <w:szCs w:val="24"/>
        </w:rPr>
        <w:t xml:space="preserve">V rámci projektu proběhne </w:t>
      </w:r>
      <w:r w:rsidR="00161AD9" w:rsidRPr="00161AD9">
        <w:rPr>
          <w:sz w:val="24"/>
          <w:szCs w:val="24"/>
        </w:rPr>
        <w:t xml:space="preserve">také </w:t>
      </w:r>
      <w:r w:rsidRPr="00161AD9">
        <w:rPr>
          <w:sz w:val="24"/>
          <w:szCs w:val="24"/>
        </w:rPr>
        <w:t>školení pedagogických pracovníků k obsluze nového přístrojového vybavení pro výuku přírodovědných předmětů</w:t>
      </w:r>
      <w:r w:rsidRPr="000F4CA1">
        <w:t>.</w:t>
      </w:r>
    </w:p>
    <w:p w:rsidR="00161AD9" w:rsidRDefault="00161AD9" w:rsidP="00161AD9">
      <w:pPr>
        <w:pStyle w:val="Default"/>
        <w:jc w:val="both"/>
      </w:pPr>
    </w:p>
    <w:p w:rsidR="00161AD9" w:rsidRPr="00161AD9" w:rsidRDefault="00161AD9" w:rsidP="00161AD9">
      <w:pPr>
        <w:spacing w:after="0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Do projektu jsou zapojeny</w:t>
      </w:r>
      <w:r w:rsidRPr="00161AD9">
        <w:rPr>
          <w:rFonts w:cs="Arial"/>
          <w:b/>
          <w:bCs/>
          <w:color w:val="000000"/>
          <w:sz w:val="24"/>
          <w:szCs w:val="24"/>
        </w:rPr>
        <w:t xml:space="preserve"> partnerské</w:t>
      </w:r>
      <w:r>
        <w:rPr>
          <w:rFonts w:cs="Arial"/>
          <w:b/>
          <w:bCs/>
          <w:color w:val="000000"/>
          <w:sz w:val="24"/>
          <w:szCs w:val="24"/>
        </w:rPr>
        <w:t xml:space="preserve"> ZŠ</w:t>
      </w:r>
    </w:p>
    <w:p w:rsidR="00161AD9" w:rsidRPr="00161AD9" w:rsidRDefault="00161AD9" w:rsidP="00161AD9">
      <w:pPr>
        <w:spacing w:after="0"/>
        <w:ind w:left="284"/>
        <w:jc w:val="both"/>
        <w:rPr>
          <w:sz w:val="24"/>
          <w:szCs w:val="24"/>
        </w:rPr>
      </w:pPr>
      <w:r w:rsidRPr="00161AD9">
        <w:rPr>
          <w:sz w:val="24"/>
          <w:szCs w:val="24"/>
        </w:rPr>
        <w:t xml:space="preserve">ZŠ Komenského, Hořice </w:t>
      </w:r>
    </w:p>
    <w:p w:rsidR="00161AD9" w:rsidRPr="00161AD9" w:rsidRDefault="00161AD9" w:rsidP="00161AD9">
      <w:pPr>
        <w:spacing w:after="0"/>
        <w:ind w:left="284"/>
        <w:jc w:val="both"/>
        <w:rPr>
          <w:sz w:val="24"/>
          <w:szCs w:val="24"/>
        </w:rPr>
      </w:pPr>
      <w:r w:rsidRPr="00161AD9">
        <w:rPr>
          <w:sz w:val="24"/>
          <w:szCs w:val="24"/>
        </w:rPr>
        <w:t xml:space="preserve">ZŠ Na Daliborce, Hořice </w:t>
      </w:r>
    </w:p>
    <w:p w:rsidR="00161AD9" w:rsidRPr="00161AD9" w:rsidRDefault="00161AD9" w:rsidP="00161AD9">
      <w:pPr>
        <w:spacing w:after="0"/>
        <w:ind w:left="284"/>
        <w:jc w:val="both"/>
        <w:rPr>
          <w:sz w:val="24"/>
          <w:szCs w:val="24"/>
        </w:rPr>
      </w:pPr>
      <w:r w:rsidRPr="00161AD9">
        <w:rPr>
          <w:sz w:val="24"/>
          <w:szCs w:val="24"/>
        </w:rPr>
        <w:t xml:space="preserve">ZŠ K. J. Erbena, </w:t>
      </w:r>
      <w:proofErr w:type="spellStart"/>
      <w:r w:rsidRPr="00161AD9">
        <w:rPr>
          <w:sz w:val="24"/>
          <w:szCs w:val="24"/>
        </w:rPr>
        <w:t>Miletín</w:t>
      </w:r>
      <w:proofErr w:type="spellEnd"/>
      <w:r w:rsidRPr="00161AD9">
        <w:rPr>
          <w:sz w:val="24"/>
          <w:szCs w:val="24"/>
        </w:rPr>
        <w:t xml:space="preserve"> </w:t>
      </w:r>
    </w:p>
    <w:p w:rsidR="00161AD9" w:rsidRPr="00161AD9" w:rsidRDefault="00161AD9" w:rsidP="00161AD9">
      <w:pPr>
        <w:spacing w:after="0"/>
        <w:ind w:left="284"/>
        <w:jc w:val="both"/>
        <w:rPr>
          <w:sz w:val="24"/>
          <w:szCs w:val="24"/>
        </w:rPr>
      </w:pPr>
      <w:r w:rsidRPr="00161AD9">
        <w:rPr>
          <w:sz w:val="24"/>
          <w:szCs w:val="24"/>
        </w:rPr>
        <w:t xml:space="preserve">ZŠ Ostroměř </w:t>
      </w:r>
    </w:p>
    <w:p w:rsidR="000F4CA1" w:rsidRPr="000F4CA1" w:rsidRDefault="000F4CA1" w:rsidP="00161AD9">
      <w:pPr>
        <w:pStyle w:val="Default"/>
        <w:jc w:val="both"/>
      </w:pPr>
    </w:p>
    <w:p w:rsidR="00DC20F5" w:rsidRPr="00161AD9" w:rsidRDefault="00DC20F5" w:rsidP="00161AD9">
      <w:pPr>
        <w:pStyle w:val="Default"/>
        <w:jc w:val="both"/>
        <w:rPr>
          <w:rFonts w:asciiTheme="minorHAnsi" w:hAnsiTheme="minorHAnsi"/>
          <w:b/>
          <w:bCs/>
        </w:rPr>
      </w:pPr>
      <w:r w:rsidRPr="00161AD9">
        <w:rPr>
          <w:rFonts w:asciiTheme="minorHAnsi" w:hAnsiTheme="minorHAnsi"/>
          <w:b/>
          <w:bCs/>
        </w:rPr>
        <w:t>Předpokládaná doba realizace projektu</w:t>
      </w:r>
    </w:p>
    <w:p w:rsidR="00161AD9" w:rsidRDefault="00161AD9" w:rsidP="00161AD9">
      <w:pPr>
        <w:pStyle w:val="Default"/>
        <w:ind w:left="360"/>
        <w:jc w:val="both"/>
      </w:pPr>
    </w:p>
    <w:p w:rsidR="00DC20F5" w:rsidRPr="000C1AFE" w:rsidRDefault="000F4CA1" w:rsidP="000C1AFE">
      <w:pPr>
        <w:spacing w:after="0"/>
        <w:ind w:left="284"/>
        <w:jc w:val="both"/>
        <w:rPr>
          <w:sz w:val="24"/>
          <w:szCs w:val="24"/>
        </w:rPr>
      </w:pPr>
      <w:proofErr w:type="gramStart"/>
      <w:r w:rsidRPr="000C1AFE">
        <w:rPr>
          <w:sz w:val="24"/>
          <w:szCs w:val="24"/>
        </w:rPr>
        <w:t xml:space="preserve">srpen </w:t>
      </w:r>
      <w:r w:rsidR="00DC20F5" w:rsidRPr="000C1AFE">
        <w:rPr>
          <w:sz w:val="24"/>
          <w:szCs w:val="24"/>
        </w:rPr>
        <w:t xml:space="preserve"> 201</w:t>
      </w:r>
      <w:r w:rsidRPr="000C1AFE">
        <w:rPr>
          <w:sz w:val="24"/>
          <w:szCs w:val="24"/>
        </w:rPr>
        <w:t>3</w:t>
      </w:r>
      <w:proofErr w:type="gramEnd"/>
      <w:r w:rsidR="00DC20F5" w:rsidRPr="000C1AFE">
        <w:rPr>
          <w:sz w:val="24"/>
          <w:szCs w:val="24"/>
        </w:rPr>
        <w:t xml:space="preserve"> </w:t>
      </w:r>
      <w:r w:rsidRPr="000C1AFE">
        <w:rPr>
          <w:sz w:val="24"/>
          <w:szCs w:val="24"/>
        </w:rPr>
        <w:t>–</w:t>
      </w:r>
      <w:r w:rsidR="00DC20F5" w:rsidRPr="000C1AFE">
        <w:rPr>
          <w:sz w:val="24"/>
          <w:szCs w:val="24"/>
        </w:rPr>
        <w:t xml:space="preserve"> </w:t>
      </w:r>
      <w:r w:rsidRPr="000C1AFE">
        <w:rPr>
          <w:sz w:val="24"/>
          <w:szCs w:val="24"/>
        </w:rPr>
        <w:t>červen 2015</w:t>
      </w:r>
    </w:p>
    <w:p w:rsidR="00DC20F5" w:rsidRDefault="00DC20F5" w:rsidP="00763FCA">
      <w:pPr>
        <w:pStyle w:val="Default"/>
        <w:jc w:val="both"/>
        <w:rPr>
          <w:rFonts w:asciiTheme="minorHAnsi" w:hAnsiTheme="minorHAnsi"/>
          <w:b/>
          <w:bCs/>
        </w:rPr>
      </w:pPr>
    </w:p>
    <w:sectPr w:rsidR="00DC20F5" w:rsidSect="00D3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530"/>
    <w:multiLevelType w:val="hybridMultilevel"/>
    <w:tmpl w:val="F3B04B50"/>
    <w:lvl w:ilvl="0" w:tplc="D5325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1350C"/>
    <w:multiLevelType w:val="multilevel"/>
    <w:tmpl w:val="679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B3D1A"/>
    <w:multiLevelType w:val="hybridMultilevel"/>
    <w:tmpl w:val="DF124DC0"/>
    <w:lvl w:ilvl="0" w:tplc="D5325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63FCA"/>
    <w:rsid w:val="000C1AFE"/>
    <w:rsid w:val="000F4CA1"/>
    <w:rsid w:val="00161AD9"/>
    <w:rsid w:val="002F0F4E"/>
    <w:rsid w:val="005B30E7"/>
    <w:rsid w:val="00654087"/>
    <w:rsid w:val="00763FCA"/>
    <w:rsid w:val="009E112B"/>
    <w:rsid w:val="00D3477F"/>
    <w:rsid w:val="00DC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77F"/>
  </w:style>
  <w:style w:type="paragraph" w:styleId="Nadpis1">
    <w:name w:val="heading 1"/>
    <w:basedOn w:val="Normln"/>
    <w:link w:val="Nadpis1Char"/>
    <w:uiPriority w:val="9"/>
    <w:qFormat/>
    <w:rsid w:val="00763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3F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C20F5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20F5"/>
    <w:rPr>
      <w:b/>
      <w:bCs/>
    </w:rPr>
  </w:style>
  <w:style w:type="paragraph" w:styleId="Odstavecseseznamem">
    <w:name w:val="List Paragraph"/>
    <w:basedOn w:val="Normln"/>
    <w:uiPriority w:val="34"/>
    <w:qFormat/>
    <w:rsid w:val="00DC2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9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5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43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SZeŠ a VOŠ Hořice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blahovv</dc:creator>
  <cp:keywords/>
  <dc:description/>
  <cp:lastModifiedBy>Gymnázium, SOŠ, SOU, VOŠ</cp:lastModifiedBy>
  <cp:revision>2</cp:revision>
  <dcterms:created xsi:type="dcterms:W3CDTF">2013-10-16T11:57:00Z</dcterms:created>
  <dcterms:modified xsi:type="dcterms:W3CDTF">2013-10-16T11:57:00Z</dcterms:modified>
</cp:coreProperties>
</file>