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80" w:rsidRDefault="00E36B80" w:rsidP="00E36B80">
      <w:pPr>
        <w:pStyle w:val="Normlnweb"/>
        <w:pageBreakBefore/>
        <w:spacing w:after="0" w:line="240" w:lineRule="auto"/>
        <w:ind w:left="-709"/>
        <w:jc w:val="center"/>
      </w:pPr>
      <w:r>
        <w:rPr>
          <w:b/>
          <w:bCs/>
          <w:i/>
          <w:iCs/>
          <w:color w:val="000000"/>
          <w:sz w:val="40"/>
          <w:szCs w:val="40"/>
        </w:rPr>
        <w:t xml:space="preserve">Zemědělská akademie </w:t>
      </w:r>
      <w:r w:rsidR="00B51F68">
        <w:rPr>
          <w:b/>
          <w:bCs/>
          <w:i/>
          <w:iCs/>
          <w:color w:val="000000"/>
          <w:sz w:val="40"/>
          <w:szCs w:val="40"/>
        </w:rPr>
        <w:t xml:space="preserve">a Gymnázium </w:t>
      </w:r>
      <w:r>
        <w:rPr>
          <w:b/>
          <w:bCs/>
          <w:i/>
          <w:iCs/>
          <w:color w:val="000000"/>
          <w:sz w:val="40"/>
          <w:szCs w:val="40"/>
        </w:rPr>
        <w:t>Hořice – střední škola a vyšší odborná škola, příspěvková organizace</w:t>
      </w: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  <w:r>
        <w:rPr>
          <w:b/>
          <w:bCs/>
          <w:i/>
          <w:iCs/>
          <w:color w:val="000000"/>
          <w:sz w:val="40"/>
          <w:szCs w:val="40"/>
        </w:rPr>
        <w:t>Riegrova 1403, 508 01 Hořice</w:t>
      </w: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</w:pPr>
    </w:p>
    <w:p w:rsidR="00E36B80" w:rsidRDefault="00E36B80" w:rsidP="00E36B80">
      <w:pPr>
        <w:pStyle w:val="Normlnweb"/>
        <w:spacing w:after="0" w:line="240" w:lineRule="auto"/>
      </w:pPr>
    </w:p>
    <w:p w:rsidR="00DF254F" w:rsidRDefault="00E36B80" w:rsidP="00DF254F">
      <w:pPr>
        <w:pStyle w:val="Normlnweb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DF254F">
        <w:rPr>
          <w:b/>
          <w:bCs/>
          <w:i/>
          <w:iCs/>
          <w:sz w:val="40"/>
          <w:szCs w:val="40"/>
        </w:rPr>
        <w:t>Plán činnosti metodika prevence</w:t>
      </w:r>
    </w:p>
    <w:p w:rsidR="00E36B80" w:rsidRPr="00DF254F" w:rsidRDefault="00E36B80" w:rsidP="00DF254F">
      <w:pPr>
        <w:pStyle w:val="Normlnweb"/>
        <w:spacing w:after="0" w:line="240" w:lineRule="auto"/>
        <w:jc w:val="center"/>
        <w:rPr>
          <w:sz w:val="40"/>
          <w:szCs w:val="40"/>
        </w:rPr>
      </w:pPr>
      <w:r w:rsidRPr="00DF254F">
        <w:rPr>
          <w:b/>
          <w:bCs/>
          <w:i/>
          <w:iCs/>
          <w:sz w:val="40"/>
          <w:szCs w:val="40"/>
        </w:rPr>
        <w:t>na školní rok 2018/2019</w:t>
      </w:r>
    </w:p>
    <w:p w:rsidR="00DF254F" w:rsidRDefault="00DF254F" w:rsidP="00E36B80">
      <w:pPr>
        <w:pStyle w:val="Normlnweb"/>
        <w:spacing w:after="0" w:line="240" w:lineRule="auto"/>
        <w:rPr>
          <w:i/>
          <w:iCs/>
          <w:color w:val="000000"/>
        </w:rPr>
      </w:pPr>
    </w:p>
    <w:p w:rsidR="00DF254F" w:rsidRDefault="00DF254F" w:rsidP="00E36B80">
      <w:pPr>
        <w:pStyle w:val="Normlnweb"/>
        <w:spacing w:after="0" w:line="240" w:lineRule="auto"/>
        <w:rPr>
          <w:i/>
          <w:iCs/>
          <w:color w:val="000000"/>
        </w:rPr>
      </w:pPr>
    </w:p>
    <w:p w:rsidR="00DF254F" w:rsidRDefault="00DF254F" w:rsidP="00E36B80">
      <w:pPr>
        <w:pStyle w:val="Normlnweb"/>
        <w:spacing w:after="0" w:line="240" w:lineRule="auto"/>
        <w:rPr>
          <w:i/>
          <w:iCs/>
          <w:color w:val="000000"/>
        </w:rPr>
      </w:pPr>
    </w:p>
    <w:p w:rsidR="00DF254F" w:rsidRDefault="00DF254F" w:rsidP="00E36B80">
      <w:pPr>
        <w:pStyle w:val="Normlnweb"/>
        <w:spacing w:after="0" w:line="240" w:lineRule="auto"/>
        <w:rPr>
          <w:i/>
          <w:iCs/>
          <w:color w:val="000000"/>
        </w:rPr>
      </w:pPr>
    </w:p>
    <w:p w:rsidR="00DF254F" w:rsidRDefault="00DF254F" w:rsidP="00E36B80">
      <w:pPr>
        <w:pStyle w:val="Normlnweb"/>
        <w:spacing w:after="0" w:line="240" w:lineRule="auto"/>
        <w:rPr>
          <w:i/>
          <w:iCs/>
          <w:color w:val="000000"/>
        </w:rPr>
      </w:pPr>
    </w:p>
    <w:p w:rsidR="00E36B80" w:rsidRDefault="00E36B80" w:rsidP="00E36B80">
      <w:pPr>
        <w:pStyle w:val="Normlnweb"/>
        <w:spacing w:after="0" w:line="240" w:lineRule="auto"/>
      </w:pPr>
      <w:bookmarkStart w:id="0" w:name="_GoBack"/>
      <w:bookmarkEnd w:id="0"/>
      <w:r>
        <w:rPr>
          <w:i/>
          <w:iCs/>
          <w:color w:val="000000"/>
        </w:rPr>
        <w:t>Mgr. Malá Monika</w:t>
      </w:r>
    </w:p>
    <w:p w:rsidR="00E36B80" w:rsidRDefault="00E36B80" w:rsidP="00E36B80">
      <w:pPr>
        <w:pStyle w:val="Normlnweb"/>
        <w:spacing w:after="0" w:line="240" w:lineRule="auto"/>
      </w:pPr>
      <w:r>
        <w:rPr>
          <w:i/>
          <w:iCs/>
          <w:color w:val="000000"/>
        </w:rPr>
        <w:t>Ing. Hradilová Eva</w:t>
      </w:r>
    </w:p>
    <w:p w:rsidR="00E36B80" w:rsidRDefault="00E36B80" w:rsidP="00E36B80">
      <w:pPr>
        <w:pStyle w:val="Normlnweb"/>
        <w:spacing w:after="0" w:line="240" w:lineRule="auto"/>
      </w:pPr>
    </w:p>
    <w:p w:rsidR="00E36B80" w:rsidRDefault="00E36B80" w:rsidP="00E36B80">
      <w:pPr>
        <w:pStyle w:val="Normlnweb"/>
        <w:pageBreakBefore/>
        <w:spacing w:after="0" w:line="360" w:lineRule="auto"/>
      </w:pPr>
      <w:r>
        <w:rPr>
          <w:b/>
          <w:bCs/>
          <w:i/>
          <w:iCs/>
          <w:sz w:val="32"/>
          <w:szCs w:val="32"/>
          <w:u w:val="single"/>
        </w:rPr>
        <w:lastRenderedPageBreak/>
        <w:t>Plán činnosti metodika prevence na školní rok 2018/2019</w:t>
      </w:r>
    </w:p>
    <w:p w:rsidR="00E36B80" w:rsidRDefault="00E36B80" w:rsidP="00E36B80">
      <w:pPr>
        <w:pStyle w:val="Normlnweb"/>
        <w:spacing w:after="0" w:line="360" w:lineRule="auto"/>
      </w:pPr>
      <w:r>
        <w:rPr>
          <w:b/>
          <w:bCs/>
          <w:i/>
          <w:iCs/>
        </w:rPr>
        <w:t>Standardní činnosti školního metodika prevence dle vyhlášky MŠMT č. 72/ 2005</w:t>
      </w:r>
    </w:p>
    <w:p w:rsidR="00E36B80" w:rsidRDefault="00E36B80" w:rsidP="00E36B80">
      <w:pPr>
        <w:pStyle w:val="Normlnweb"/>
        <w:spacing w:after="0" w:line="360" w:lineRule="auto"/>
      </w:pPr>
      <w:r>
        <w:rPr>
          <w:b/>
          <w:bCs/>
          <w:i/>
          <w:iCs/>
        </w:rPr>
        <w:t>(příloha č. 3)</w:t>
      </w:r>
    </w:p>
    <w:p w:rsidR="00E36B80" w:rsidRDefault="00E36B80" w:rsidP="00E36B80">
      <w:pPr>
        <w:pStyle w:val="Normlnweb"/>
        <w:spacing w:after="0" w:line="360" w:lineRule="auto"/>
      </w:pPr>
    </w:p>
    <w:p w:rsidR="00E36B80" w:rsidRDefault="00E36B80" w:rsidP="00E36B80">
      <w:pPr>
        <w:pStyle w:val="Normlnweb"/>
        <w:spacing w:after="0" w:line="360" w:lineRule="auto"/>
      </w:pPr>
      <w:r>
        <w:rPr>
          <w:b/>
          <w:bCs/>
          <w:i/>
          <w:iCs/>
          <w:sz w:val="28"/>
          <w:szCs w:val="28"/>
        </w:rPr>
        <w:t>Metodické a koordinační činnosti</w:t>
      </w:r>
    </w:p>
    <w:p w:rsidR="00E36B80" w:rsidRDefault="00E36B80" w:rsidP="00E36B80">
      <w:pPr>
        <w:pStyle w:val="Normlnweb"/>
        <w:spacing w:after="0" w:line="360" w:lineRule="auto"/>
      </w:pPr>
      <w:r>
        <w:rPr>
          <w:b/>
          <w:bCs/>
          <w:i/>
          <w:iCs/>
        </w:rPr>
        <w:t>(kontinuálně v průběhu celého školního roku 2018/2019</w:t>
      </w:r>
      <w:r>
        <w:rPr>
          <w:i/>
          <w:iCs/>
        </w:rPr>
        <w:t>).</w:t>
      </w:r>
    </w:p>
    <w:p w:rsidR="00E36B80" w:rsidRDefault="00E36B80" w:rsidP="00E36B80">
      <w:pPr>
        <w:pStyle w:val="Normlnweb"/>
        <w:numPr>
          <w:ilvl w:val="0"/>
          <w:numId w:val="1"/>
        </w:numPr>
        <w:spacing w:after="0" w:line="360" w:lineRule="auto"/>
      </w:pPr>
      <w:r>
        <w:rPr>
          <w:i/>
          <w:iCs/>
        </w:rPr>
        <w:t>Koordinace tvorby a kontrola realizace preventivního programu školy.</w:t>
      </w:r>
    </w:p>
    <w:p w:rsidR="00E36B80" w:rsidRDefault="00E36B80" w:rsidP="00E36B80">
      <w:pPr>
        <w:pStyle w:val="Normlnweb"/>
        <w:numPr>
          <w:ilvl w:val="0"/>
          <w:numId w:val="2"/>
        </w:numPr>
        <w:spacing w:after="0" w:line="360" w:lineRule="auto"/>
      </w:pPr>
      <w:r w:rsidRPr="00E36B80">
        <w:rPr>
          <w:i/>
          <w:iCs/>
        </w:rPr>
        <w:t xml:space="preserve">Koordinace a participace na realizaci aktivit školy zaměřených na prevenci záškoláctví, závislostí, násilí, vandalismu, sexuálního zneužívání, zneužívání sektami, </w:t>
      </w:r>
      <w:proofErr w:type="spellStart"/>
      <w:r w:rsidRPr="00E36B80">
        <w:rPr>
          <w:i/>
          <w:iCs/>
        </w:rPr>
        <w:t>prekriminálního</w:t>
      </w:r>
      <w:proofErr w:type="spellEnd"/>
      <w:r w:rsidRPr="00E36B80">
        <w:rPr>
          <w:i/>
          <w:iCs/>
        </w:rPr>
        <w:t xml:space="preserve"> a kriminálního chování, rizikových projevů sebepoškozování a dalších sociálně patologických jevů.</w:t>
      </w:r>
    </w:p>
    <w:p w:rsidR="00E36B80" w:rsidRDefault="00E36B80" w:rsidP="00E36B80">
      <w:pPr>
        <w:pStyle w:val="Normlnweb"/>
        <w:numPr>
          <w:ilvl w:val="0"/>
          <w:numId w:val="3"/>
        </w:numPr>
        <w:spacing w:after="0" w:line="360" w:lineRule="auto"/>
      </w:pPr>
      <w:r w:rsidRPr="00E36B80">
        <w:rPr>
          <w:i/>
          <w:iCs/>
        </w:rPr>
        <w:t>Metodické vedení činnosti pedagogických pracovníků školy v oblasti prevence sociálně patologických jevů (vyhledávání problémových projevů chování, preventivní práce s třídními kolektivy apod.).</w:t>
      </w:r>
    </w:p>
    <w:p w:rsidR="00E36B80" w:rsidRDefault="00E36B80" w:rsidP="00E36B80">
      <w:pPr>
        <w:pStyle w:val="Normlnweb"/>
        <w:numPr>
          <w:ilvl w:val="0"/>
          <w:numId w:val="4"/>
        </w:numPr>
        <w:spacing w:after="0" w:line="360" w:lineRule="auto"/>
      </w:pPr>
      <w:r w:rsidRPr="00E36B80">
        <w:rPr>
          <w:i/>
          <w:iCs/>
        </w:rPr>
        <w:t>Koordinace vzdělávání pedagogických pracovníků školy v oblasti prevence sociálně patologických jevů.</w:t>
      </w:r>
    </w:p>
    <w:p w:rsidR="00E36B80" w:rsidRDefault="00E36B80" w:rsidP="00E36B80">
      <w:pPr>
        <w:pStyle w:val="Normlnweb"/>
        <w:numPr>
          <w:ilvl w:val="0"/>
          <w:numId w:val="5"/>
        </w:numPr>
        <w:spacing w:after="0" w:line="360" w:lineRule="auto"/>
      </w:pPr>
      <w:r w:rsidRPr="00E36B80">
        <w:rPr>
          <w:i/>
          <w:iCs/>
        </w:rPr>
        <w:t>Koordinace přípravy a realizace aktivit zaměřených na zapojování multikulturních prvků do vzdělávacího procesu a na integraci žáků/cizinců; prioritou v rámci tohoto procesu je prevence rasizmu, xenofobie a dalších jevů, které souvisí s otázkou přijímaní kulturní a etnické odlišnosti.</w:t>
      </w:r>
    </w:p>
    <w:p w:rsidR="00E36B80" w:rsidRDefault="00E36B80" w:rsidP="00E36B80">
      <w:pPr>
        <w:pStyle w:val="Normlnweb"/>
        <w:numPr>
          <w:ilvl w:val="0"/>
          <w:numId w:val="6"/>
        </w:numPr>
        <w:spacing w:after="0" w:line="360" w:lineRule="auto"/>
      </w:pPr>
      <w:r w:rsidRPr="00E36B80">
        <w:rPr>
          <w:i/>
          <w:iCs/>
        </w:rPr>
        <w:t>Koordinace spolupráce školy s orgány státní správy a samosprávy, které mají v kompetenci problematiku prevence sociálně patologických jevů, s metodikem preventivních aktivit v poradně a s odbornými pracovišti (poradenskými, terapeutickými, preventivními, krizovými a dalšími zařízeními a institucemi), které</w:t>
      </w:r>
      <w:r>
        <w:rPr>
          <w:i/>
          <w:iCs/>
        </w:rPr>
        <w:t xml:space="preserve"> </w:t>
      </w:r>
      <w:r w:rsidRPr="00E36B80">
        <w:rPr>
          <w:i/>
          <w:iCs/>
        </w:rPr>
        <w:t>působí v oblasti prevence sociálně patologických jevů.</w:t>
      </w:r>
    </w:p>
    <w:p w:rsidR="00E36B80" w:rsidRDefault="00E36B80" w:rsidP="00E36B80">
      <w:pPr>
        <w:pStyle w:val="Normlnweb"/>
        <w:numPr>
          <w:ilvl w:val="0"/>
          <w:numId w:val="7"/>
        </w:numPr>
        <w:spacing w:after="0" w:line="360" w:lineRule="auto"/>
      </w:pPr>
      <w:r w:rsidRPr="00E36B80">
        <w:rPr>
          <w:i/>
          <w:iCs/>
        </w:rPr>
        <w:lastRenderedPageBreak/>
        <w:t>Kontaktování odpovídajícího odborného pracoviště a participace na intervenci a následné péči v případě akutního výskytu sociálně patologických jevů.</w:t>
      </w:r>
    </w:p>
    <w:p w:rsidR="00E36B80" w:rsidRDefault="00E36B80" w:rsidP="00E36B80">
      <w:pPr>
        <w:pStyle w:val="Normlnweb"/>
        <w:numPr>
          <w:ilvl w:val="0"/>
          <w:numId w:val="8"/>
        </w:numPr>
        <w:spacing w:after="0" w:line="360" w:lineRule="auto"/>
      </w:pPr>
      <w:r>
        <w:rPr>
          <w:i/>
          <w:iCs/>
        </w:rPr>
        <w:t>Shromažďování odborných zpráv a informací o žácích v poradenské péči specializovaných poradenských zařízení v rámci prevence sociálně patologických jevů v souladu s předpisy o ochraně osobních údajů.</w:t>
      </w:r>
    </w:p>
    <w:p w:rsidR="00E36B80" w:rsidRDefault="00E36B80" w:rsidP="00E36B80">
      <w:pPr>
        <w:pStyle w:val="Normlnweb"/>
        <w:numPr>
          <w:ilvl w:val="0"/>
          <w:numId w:val="9"/>
        </w:numPr>
        <w:spacing w:after="0" w:line="360" w:lineRule="auto"/>
      </w:pPr>
      <w:r w:rsidRPr="00E36B80">
        <w:rPr>
          <w:i/>
          <w:iCs/>
        </w:rPr>
        <w:t>Vedení písemných záznamů umožňujících doložit rozsah a obsah činnosti školního</w:t>
      </w:r>
      <w:r>
        <w:rPr>
          <w:i/>
          <w:iCs/>
        </w:rPr>
        <w:t xml:space="preserve"> </w:t>
      </w:r>
      <w:r w:rsidRPr="00E36B80">
        <w:rPr>
          <w:i/>
          <w:iCs/>
        </w:rPr>
        <w:t>metodika prevence, navržená a realizovaná opatření.</w:t>
      </w:r>
    </w:p>
    <w:p w:rsidR="00E36B80" w:rsidRDefault="00E36B80" w:rsidP="00E36B80">
      <w:pPr>
        <w:pStyle w:val="Normlnweb"/>
        <w:spacing w:after="0" w:line="360" w:lineRule="auto"/>
      </w:pPr>
    </w:p>
    <w:p w:rsidR="00E36B80" w:rsidRDefault="00E36B80" w:rsidP="00E36B80">
      <w:pPr>
        <w:pStyle w:val="Normlnweb"/>
        <w:spacing w:after="0" w:line="360" w:lineRule="auto"/>
      </w:pPr>
      <w:r>
        <w:rPr>
          <w:b/>
          <w:bCs/>
          <w:i/>
          <w:iCs/>
          <w:sz w:val="28"/>
          <w:szCs w:val="28"/>
        </w:rPr>
        <w:t>Informační činnosti</w:t>
      </w:r>
    </w:p>
    <w:p w:rsidR="00E36B80" w:rsidRDefault="00E36B80" w:rsidP="00E36B80">
      <w:pPr>
        <w:pStyle w:val="Normlnweb"/>
        <w:spacing w:after="0" w:line="360" w:lineRule="auto"/>
      </w:pPr>
      <w:r>
        <w:rPr>
          <w:b/>
          <w:bCs/>
          <w:i/>
          <w:iCs/>
        </w:rPr>
        <w:t>(kontinuálně v průběhu celého školního roku 2018/2019).</w:t>
      </w:r>
    </w:p>
    <w:p w:rsidR="00E36B80" w:rsidRDefault="00E36B80" w:rsidP="00E36B80">
      <w:pPr>
        <w:pStyle w:val="Normlnweb"/>
        <w:numPr>
          <w:ilvl w:val="0"/>
          <w:numId w:val="10"/>
        </w:numPr>
        <w:spacing w:after="0" w:line="360" w:lineRule="auto"/>
      </w:pPr>
      <w:r w:rsidRPr="00E36B80">
        <w:rPr>
          <w:i/>
          <w:iCs/>
        </w:rPr>
        <w:t>Zajišťování a předávání odborných informací o problematice sociálně patologických jevů, o nabídkách programů a projektů, o metodách a formách specifické primární prevence pedagogickým pracovníkům školy.</w:t>
      </w:r>
    </w:p>
    <w:p w:rsidR="00E36B80" w:rsidRDefault="00E36B80" w:rsidP="00E36B80">
      <w:pPr>
        <w:pStyle w:val="Normlnweb"/>
        <w:numPr>
          <w:ilvl w:val="0"/>
          <w:numId w:val="11"/>
        </w:numPr>
        <w:spacing w:after="0" w:line="360" w:lineRule="auto"/>
      </w:pPr>
      <w:r>
        <w:rPr>
          <w:i/>
          <w:iCs/>
        </w:rPr>
        <w:t>Prezentace výsledků preventivní práce školy, získávání nových odborných informací a zkušeností.</w:t>
      </w:r>
    </w:p>
    <w:p w:rsidR="00E36B80" w:rsidRDefault="00E36B80" w:rsidP="00E36B80">
      <w:pPr>
        <w:pStyle w:val="Normlnweb"/>
        <w:numPr>
          <w:ilvl w:val="0"/>
          <w:numId w:val="12"/>
        </w:numPr>
        <w:spacing w:after="0" w:line="360" w:lineRule="auto"/>
      </w:pPr>
      <w:r w:rsidRPr="00E36B80">
        <w:rPr>
          <w:i/>
          <w:iCs/>
        </w:rPr>
        <w:t>Vedení a průběžné aktualizování databáze spolupracovníků školy pro oblast prevence sociálně patologických jevů (orgány státní správy a samosprávy, střediska výchovné péče, poradny, zdravotnická zařízení, Policie ČR, orgány sociální péče, nestátní organizace působící v oblasti prevence, centra krizové intervence a další zařízení, instituce i jednotlivý odborníci).</w:t>
      </w:r>
    </w:p>
    <w:p w:rsidR="00E36B80" w:rsidRDefault="00E36B80" w:rsidP="00E36B80">
      <w:pPr>
        <w:pStyle w:val="Normlnweb"/>
        <w:spacing w:after="0" w:line="360" w:lineRule="auto"/>
        <w:ind w:left="720"/>
      </w:pPr>
    </w:p>
    <w:p w:rsidR="00E36B80" w:rsidRDefault="00E36B80" w:rsidP="00E36B80">
      <w:pPr>
        <w:pStyle w:val="Normlnweb"/>
        <w:spacing w:after="0" w:line="360" w:lineRule="auto"/>
      </w:pPr>
      <w:r>
        <w:rPr>
          <w:b/>
          <w:bCs/>
          <w:i/>
          <w:iCs/>
          <w:sz w:val="28"/>
          <w:szCs w:val="28"/>
        </w:rPr>
        <w:t>Poradenské činnosti</w:t>
      </w:r>
    </w:p>
    <w:p w:rsidR="00E36B80" w:rsidRDefault="00E36B80" w:rsidP="00E36B80">
      <w:pPr>
        <w:pStyle w:val="Normlnweb"/>
        <w:spacing w:after="0" w:line="360" w:lineRule="auto"/>
      </w:pPr>
      <w:r>
        <w:rPr>
          <w:b/>
          <w:bCs/>
          <w:i/>
          <w:iCs/>
        </w:rPr>
        <w:t>(kontinuálně v průběhu celého školního roku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2018/2019</w:t>
      </w:r>
      <w:r>
        <w:rPr>
          <w:i/>
          <w:iCs/>
        </w:rPr>
        <w:t>)</w:t>
      </w:r>
      <w:r>
        <w:rPr>
          <w:b/>
          <w:bCs/>
          <w:i/>
          <w:iCs/>
        </w:rPr>
        <w:t>.</w:t>
      </w:r>
    </w:p>
    <w:p w:rsidR="00E36B80" w:rsidRDefault="00E36B80" w:rsidP="00E36B80">
      <w:pPr>
        <w:pStyle w:val="Normlnweb"/>
        <w:numPr>
          <w:ilvl w:val="0"/>
          <w:numId w:val="13"/>
        </w:numPr>
        <w:spacing w:after="0" w:line="360" w:lineRule="auto"/>
      </w:pPr>
      <w:r w:rsidRPr="00E36B80">
        <w:rPr>
          <w:i/>
          <w:iCs/>
        </w:rPr>
        <w:t xml:space="preserve">Vyhledávání a orientační šetření žáků s rizikem či projevy sociálně patologického chování: poskytování poradenských služeb těmto žákům a jejich zákonným zástupcům, </w:t>
      </w:r>
      <w:r w:rsidRPr="00E36B80">
        <w:rPr>
          <w:i/>
          <w:iCs/>
        </w:rPr>
        <w:lastRenderedPageBreak/>
        <w:t>případně zajišťování péče odpovídajícího odborného pracoviště (za spolupráce s třídními učiteli).</w:t>
      </w:r>
    </w:p>
    <w:p w:rsidR="00E36B80" w:rsidRDefault="00E36B80" w:rsidP="00E36B80">
      <w:pPr>
        <w:pStyle w:val="Normlnweb"/>
        <w:numPr>
          <w:ilvl w:val="0"/>
          <w:numId w:val="14"/>
        </w:numPr>
        <w:spacing w:after="0" w:line="360" w:lineRule="auto"/>
      </w:pPr>
      <w:r w:rsidRPr="00E36B80">
        <w:rPr>
          <w:i/>
          <w:iCs/>
        </w:rPr>
        <w:t>Spolupráce s třídními učiteli při zachycování varovných signálů spojených s možností rozvoje sociálně patologických jevů u jednotlivých žáků a tříd a participace na sledování úrovně rizikových faktorů, které jsou významné pro rozvoj sociálně patologických jevů ve škole.</w:t>
      </w:r>
    </w:p>
    <w:p w:rsidR="00E36B80" w:rsidRDefault="00E36B80" w:rsidP="00E36B80">
      <w:pPr>
        <w:pStyle w:val="Normlnweb"/>
        <w:spacing w:after="0" w:line="360" w:lineRule="auto"/>
      </w:pPr>
    </w:p>
    <w:p w:rsidR="00E36B80" w:rsidRDefault="00E36B80" w:rsidP="00E36B80">
      <w:pPr>
        <w:pStyle w:val="Normlnweb"/>
        <w:numPr>
          <w:ilvl w:val="0"/>
          <w:numId w:val="15"/>
        </w:numPr>
        <w:spacing w:after="0" w:line="360" w:lineRule="auto"/>
      </w:pPr>
      <w:r w:rsidRPr="00E36B80">
        <w:rPr>
          <w:i/>
          <w:iCs/>
        </w:rPr>
        <w:t>Příprava podmínek pro integraci žáků se specifickými poruchami chování ve škole a koordinace poskytování poradenských a preventivních služeb těmto žáků školou a specializovanými školskými zařízeními.</w:t>
      </w:r>
    </w:p>
    <w:p w:rsidR="00E36B80" w:rsidRDefault="00E36B80" w:rsidP="00E36B80">
      <w:pPr>
        <w:pStyle w:val="Normlnweb"/>
        <w:spacing w:after="0" w:line="360" w:lineRule="auto"/>
      </w:pPr>
    </w:p>
    <w:p w:rsidR="00E36B80" w:rsidRDefault="00E36B80" w:rsidP="00E36B80">
      <w:pPr>
        <w:pStyle w:val="Normlnweb"/>
        <w:spacing w:after="0" w:line="360" w:lineRule="auto"/>
      </w:pPr>
    </w:p>
    <w:p w:rsidR="00E36B80" w:rsidRDefault="00E36B80" w:rsidP="00E36B80">
      <w:pPr>
        <w:pStyle w:val="Normlnweb"/>
        <w:spacing w:after="0" w:line="360" w:lineRule="auto"/>
      </w:pPr>
    </w:p>
    <w:p w:rsidR="00E36B80" w:rsidRDefault="00E36B80" w:rsidP="00E36B80">
      <w:pPr>
        <w:pStyle w:val="Normlnweb"/>
        <w:spacing w:after="0" w:line="360" w:lineRule="auto"/>
      </w:pPr>
    </w:p>
    <w:p w:rsidR="00E36B80" w:rsidRDefault="00E36B80" w:rsidP="00E36B80">
      <w:pPr>
        <w:pStyle w:val="Normlnweb"/>
        <w:spacing w:after="0" w:line="360" w:lineRule="auto"/>
      </w:pPr>
      <w:r>
        <w:rPr>
          <w:i/>
          <w:iCs/>
        </w:rPr>
        <w:t>V Hořicích dne 1. 9. 2018</w:t>
      </w:r>
    </w:p>
    <w:p w:rsidR="00E36B80" w:rsidRDefault="00E36B80" w:rsidP="00E36B80">
      <w:pPr>
        <w:pStyle w:val="Normlnweb"/>
        <w:spacing w:after="0" w:line="360" w:lineRule="auto"/>
        <w:rPr>
          <w:i/>
          <w:iCs/>
          <w:color w:val="000000"/>
        </w:rPr>
      </w:pPr>
    </w:p>
    <w:p w:rsidR="00E36B80" w:rsidRDefault="00E36B80" w:rsidP="00E36B80">
      <w:pPr>
        <w:pStyle w:val="Normlnweb"/>
        <w:spacing w:after="0" w:line="360" w:lineRule="auto"/>
      </w:pPr>
      <w:r>
        <w:rPr>
          <w:i/>
          <w:iCs/>
          <w:color w:val="000000"/>
        </w:rPr>
        <w:t>Zpracovala:</w:t>
      </w:r>
    </w:p>
    <w:p w:rsidR="00E36B80" w:rsidRDefault="00E36B80" w:rsidP="00E36B80">
      <w:pPr>
        <w:pStyle w:val="Normlnweb"/>
        <w:spacing w:after="0" w:line="360" w:lineRule="auto"/>
      </w:pPr>
      <w:r>
        <w:rPr>
          <w:i/>
          <w:iCs/>
          <w:color w:val="000000"/>
        </w:rPr>
        <w:t>Mgr. Malá Monika</w:t>
      </w:r>
    </w:p>
    <w:p w:rsidR="00E36B80" w:rsidRDefault="00E36B80" w:rsidP="00E36B80">
      <w:pPr>
        <w:pStyle w:val="Normlnweb"/>
        <w:spacing w:after="0" w:line="360" w:lineRule="auto"/>
      </w:pPr>
      <w:r>
        <w:rPr>
          <w:i/>
          <w:iCs/>
          <w:color w:val="000000"/>
        </w:rPr>
        <w:t>Ing. Hradilová Eva</w:t>
      </w:r>
    </w:p>
    <w:p w:rsidR="00E36B80" w:rsidRDefault="00E36B80" w:rsidP="00E36B80">
      <w:pPr>
        <w:spacing w:line="360" w:lineRule="auto"/>
      </w:pPr>
    </w:p>
    <w:p w:rsidR="009E7EAD" w:rsidRDefault="009E7EAD" w:rsidP="00E36B80">
      <w:pPr>
        <w:spacing w:line="360" w:lineRule="auto"/>
      </w:pPr>
    </w:p>
    <w:sectPr w:rsidR="009E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7A3"/>
    <w:multiLevelType w:val="multilevel"/>
    <w:tmpl w:val="E7762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1526"/>
    <w:multiLevelType w:val="multilevel"/>
    <w:tmpl w:val="21D65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A633C"/>
    <w:multiLevelType w:val="multilevel"/>
    <w:tmpl w:val="9F2C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34D3A"/>
    <w:multiLevelType w:val="multilevel"/>
    <w:tmpl w:val="CFBE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A2974"/>
    <w:multiLevelType w:val="multilevel"/>
    <w:tmpl w:val="019C3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269C4"/>
    <w:multiLevelType w:val="multilevel"/>
    <w:tmpl w:val="B19C5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245BC"/>
    <w:multiLevelType w:val="multilevel"/>
    <w:tmpl w:val="EE9A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E4A49"/>
    <w:multiLevelType w:val="multilevel"/>
    <w:tmpl w:val="21C28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772AC"/>
    <w:multiLevelType w:val="multilevel"/>
    <w:tmpl w:val="158AB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E1FCB"/>
    <w:multiLevelType w:val="multilevel"/>
    <w:tmpl w:val="C3A07B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727FC"/>
    <w:multiLevelType w:val="multilevel"/>
    <w:tmpl w:val="75FCA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90F20"/>
    <w:multiLevelType w:val="multilevel"/>
    <w:tmpl w:val="0436C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D5448"/>
    <w:multiLevelType w:val="multilevel"/>
    <w:tmpl w:val="0BA2C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B6512"/>
    <w:multiLevelType w:val="multilevel"/>
    <w:tmpl w:val="3BD84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781EB7"/>
    <w:multiLevelType w:val="multilevel"/>
    <w:tmpl w:val="F1DC2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1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3"/>
  </w:num>
  <w:num w:numId="13">
    <w:abstractNumId w:val="6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80"/>
    <w:rsid w:val="009E7EAD"/>
    <w:rsid w:val="00B51F68"/>
    <w:rsid w:val="00D17652"/>
    <w:rsid w:val="00DF254F"/>
    <w:rsid w:val="00E3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B80"/>
  </w:style>
  <w:style w:type="paragraph" w:styleId="Nadpis1">
    <w:name w:val="heading 1"/>
    <w:basedOn w:val="Normln"/>
    <w:next w:val="Normln"/>
    <w:link w:val="Nadpis1Char"/>
    <w:uiPriority w:val="9"/>
    <w:qFormat/>
    <w:rsid w:val="00D17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E36B8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B80"/>
  </w:style>
  <w:style w:type="paragraph" w:styleId="Nadpis1">
    <w:name w:val="heading 1"/>
    <w:basedOn w:val="Normln"/>
    <w:next w:val="Normln"/>
    <w:link w:val="Nadpis1Char"/>
    <w:uiPriority w:val="9"/>
    <w:qFormat/>
    <w:rsid w:val="00D17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E36B8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hradile</dc:creator>
  <cp:lastModifiedBy>hradile</cp:lastModifiedBy>
  <cp:revision>3</cp:revision>
  <dcterms:created xsi:type="dcterms:W3CDTF">2019-02-14T13:08:00Z</dcterms:created>
  <dcterms:modified xsi:type="dcterms:W3CDTF">2019-02-14T13:52:00Z</dcterms:modified>
</cp:coreProperties>
</file>