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289" w:rsidRPr="0007049A" w:rsidRDefault="001B1289" w:rsidP="001B128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VYHLÁŠENÍ </w:t>
      </w:r>
      <w:r w:rsidR="00035A8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ČTVRTÉHO</w:t>
      </w:r>
      <w:r w:rsidRPr="0007049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KOLA PŘIJÍMACÍHO ŘÍZENÍ</w:t>
      </w:r>
    </w:p>
    <w:p w:rsidR="001B1289" w:rsidRPr="0007049A" w:rsidRDefault="001B1289" w:rsidP="00AD20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>Podle zákona č.</w:t>
      </w:r>
      <w:r w:rsidR="008841AE" w:rsidRPr="0007049A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>561/2004 Sb., o předškolním, základním, středním, vyšším odborném a jiném</w:t>
      </w:r>
      <w:r w:rsidRPr="0007049A">
        <w:rPr>
          <w:rFonts w:ascii="Times New Roman" w:eastAsia="Times New Roman" w:hAnsi="Times New Roman" w:cs="Times New Roman"/>
          <w:lang w:eastAsia="cs-CZ"/>
        </w:rPr>
        <w:br/>
        <w:t>vzdělávání (školský zákon) v platném znění a podle vyhlášky č.</w:t>
      </w:r>
      <w:r w:rsidR="00D20FEE" w:rsidRPr="0007049A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>353/2016 Sb. v platném znění</w:t>
      </w:r>
      <w:r w:rsidR="003C7C96" w:rsidRPr="0007049A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1B1289" w:rsidRPr="0007049A" w:rsidRDefault="001B1289" w:rsidP="00170C1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07049A">
        <w:rPr>
          <w:rFonts w:ascii="Times New Roman" w:eastAsia="Times New Roman" w:hAnsi="Times New Roman" w:cs="Times New Roman"/>
          <w:b/>
          <w:lang w:eastAsia="cs-CZ"/>
        </w:rPr>
        <w:t xml:space="preserve">vyhlašuji </w:t>
      </w:r>
      <w:r w:rsidR="006953F2">
        <w:rPr>
          <w:rFonts w:ascii="Times New Roman" w:eastAsia="Times New Roman" w:hAnsi="Times New Roman" w:cs="Times New Roman"/>
          <w:b/>
          <w:lang w:eastAsia="cs-CZ"/>
        </w:rPr>
        <w:t>4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. kolo přijímacího řízení pro školní rok 20</w:t>
      </w:r>
      <w:r w:rsidR="00D52EF2">
        <w:rPr>
          <w:rFonts w:ascii="Times New Roman" w:eastAsia="Times New Roman" w:hAnsi="Times New Roman" w:cs="Times New Roman"/>
          <w:b/>
          <w:lang w:eastAsia="cs-CZ"/>
        </w:rPr>
        <w:t>20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/202</w:t>
      </w:r>
      <w:r w:rsidR="00D52EF2">
        <w:rPr>
          <w:rFonts w:ascii="Times New Roman" w:eastAsia="Times New Roman" w:hAnsi="Times New Roman" w:cs="Times New Roman"/>
          <w:b/>
          <w:lang w:eastAsia="cs-CZ"/>
        </w:rPr>
        <w:t>1</w:t>
      </w:r>
    </w:p>
    <w:p w:rsidR="001B1289" w:rsidRPr="0007049A" w:rsidRDefault="001B1289" w:rsidP="00170C1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>k</w:t>
      </w:r>
      <w:r w:rsidR="00170C13" w:rsidRPr="0007049A">
        <w:rPr>
          <w:rFonts w:ascii="Times New Roman" w:eastAsia="Times New Roman" w:hAnsi="Times New Roman" w:cs="Times New Roman"/>
          <w:lang w:eastAsia="cs-CZ"/>
        </w:rPr>
        <w:t> </w:t>
      </w:r>
      <w:r w:rsidRPr="0007049A">
        <w:rPr>
          <w:rFonts w:ascii="Times New Roman" w:eastAsia="Times New Roman" w:hAnsi="Times New Roman" w:cs="Times New Roman"/>
          <w:lang w:eastAsia="cs-CZ"/>
        </w:rPr>
        <w:t>denní</w:t>
      </w:r>
      <w:r w:rsidR="00170C13" w:rsidRPr="0007049A">
        <w:rPr>
          <w:rFonts w:ascii="Times New Roman" w:eastAsia="Times New Roman" w:hAnsi="Times New Roman" w:cs="Times New Roman"/>
          <w:lang w:eastAsia="cs-CZ"/>
        </w:rPr>
        <w:t xml:space="preserve"> formě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studi</w:t>
      </w:r>
      <w:r w:rsidR="00170C13" w:rsidRPr="0007049A">
        <w:rPr>
          <w:rFonts w:ascii="Times New Roman" w:eastAsia="Times New Roman" w:hAnsi="Times New Roman" w:cs="Times New Roman"/>
          <w:lang w:eastAsia="cs-CZ"/>
        </w:rPr>
        <w:t>a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do prvního ročníku oborů:</w:t>
      </w:r>
    </w:p>
    <w:p w:rsidR="00170C13" w:rsidRPr="0007049A" w:rsidRDefault="00170C13" w:rsidP="00170C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850"/>
        <w:gridCol w:w="1774"/>
        <w:gridCol w:w="1023"/>
        <w:gridCol w:w="1280"/>
      </w:tblGrid>
      <w:tr w:rsidR="00170C13" w:rsidRPr="0007049A" w:rsidTr="006953F2">
        <w:tc>
          <w:tcPr>
            <w:tcW w:w="1242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lang w:eastAsia="cs-CZ"/>
              </w:rPr>
              <w:t>Kód oboru</w:t>
            </w:r>
          </w:p>
        </w:tc>
        <w:tc>
          <w:tcPr>
            <w:tcW w:w="2694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lang w:eastAsia="cs-CZ"/>
              </w:rPr>
              <w:t>Název oboru</w:t>
            </w:r>
          </w:p>
        </w:tc>
        <w:tc>
          <w:tcPr>
            <w:tcW w:w="850" w:type="dxa"/>
          </w:tcPr>
          <w:p w:rsidR="00170C13" w:rsidRPr="0007049A" w:rsidRDefault="00170C13" w:rsidP="0017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lang w:eastAsia="cs-CZ"/>
              </w:rPr>
              <w:t>Délka studia (roky)</w:t>
            </w:r>
          </w:p>
        </w:tc>
        <w:tc>
          <w:tcPr>
            <w:tcW w:w="1774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lang w:eastAsia="cs-CZ"/>
              </w:rPr>
              <w:t>Způsob ukončení studia</w:t>
            </w:r>
          </w:p>
        </w:tc>
        <w:tc>
          <w:tcPr>
            <w:tcW w:w="1023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lang w:eastAsia="cs-CZ"/>
              </w:rPr>
              <w:t>Přijímací zkoušky</w:t>
            </w:r>
          </w:p>
        </w:tc>
        <w:tc>
          <w:tcPr>
            <w:tcW w:w="1280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lang w:eastAsia="cs-CZ"/>
              </w:rPr>
              <w:t>Počet přijímaných uchazečů</w:t>
            </w:r>
          </w:p>
        </w:tc>
      </w:tr>
      <w:tr w:rsidR="00170C13" w:rsidRPr="0007049A" w:rsidTr="006953F2">
        <w:tc>
          <w:tcPr>
            <w:tcW w:w="1242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41-41-M/01</w:t>
            </w:r>
          </w:p>
        </w:tc>
        <w:tc>
          <w:tcPr>
            <w:tcW w:w="2694" w:type="dxa"/>
            <w:vAlign w:val="center"/>
          </w:tcPr>
          <w:p w:rsidR="00170C13" w:rsidRPr="0007049A" w:rsidRDefault="00170C13" w:rsidP="00F94E0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Agropodnikání</w:t>
            </w:r>
            <w:proofErr w:type="spellEnd"/>
          </w:p>
        </w:tc>
        <w:tc>
          <w:tcPr>
            <w:tcW w:w="850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774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maturita</w:t>
            </w:r>
          </w:p>
        </w:tc>
        <w:tc>
          <w:tcPr>
            <w:tcW w:w="1023" w:type="dxa"/>
            <w:vAlign w:val="center"/>
          </w:tcPr>
          <w:p w:rsidR="00170C13" w:rsidRPr="0007049A" w:rsidRDefault="00A76B62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80" w:type="dxa"/>
            <w:vAlign w:val="center"/>
          </w:tcPr>
          <w:p w:rsidR="00170C13" w:rsidRPr="006953F2" w:rsidRDefault="006953F2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953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</w:t>
            </w:r>
          </w:p>
        </w:tc>
      </w:tr>
      <w:tr w:rsidR="00170C13" w:rsidRPr="0007049A" w:rsidTr="006953F2">
        <w:tc>
          <w:tcPr>
            <w:tcW w:w="1242" w:type="dxa"/>
            <w:vAlign w:val="center"/>
          </w:tcPr>
          <w:p w:rsidR="00170C13" w:rsidRPr="0007049A" w:rsidRDefault="00170C13" w:rsidP="00170C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41-55-H/01</w:t>
            </w:r>
          </w:p>
        </w:tc>
        <w:tc>
          <w:tcPr>
            <w:tcW w:w="2694" w:type="dxa"/>
            <w:vAlign w:val="center"/>
          </w:tcPr>
          <w:p w:rsidR="00170C13" w:rsidRPr="0007049A" w:rsidRDefault="00170C13" w:rsidP="00F94E0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Opravář zemědělských strojů</w:t>
            </w:r>
          </w:p>
        </w:tc>
        <w:tc>
          <w:tcPr>
            <w:tcW w:w="850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774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závěrečná zkouška</w:t>
            </w:r>
          </w:p>
        </w:tc>
        <w:tc>
          <w:tcPr>
            <w:tcW w:w="1023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80" w:type="dxa"/>
            <w:vAlign w:val="center"/>
          </w:tcPr>
          <w:p w:rsidR="00170C13" w:rsidRPr="006953F2" w:rsidRDefault="006D387C" w:rsidP="006953F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953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  <w:r w:rsidR="006953F2" w:rsidRPr="006953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</w:tr>
      <w:tr w:rsidR="00170C13" w:rsidRPr="0007049A" w:rsidTr="006953F2">
        <w:tc>
          <w:tcPr>
            <w:tcW w:w="1242" w:type="dxa"/>
            <w:vAlign w:val="center"/>
          </w:tcPr>
          <w:p w:rsidR="00170C13" w:rsidRPr="0007049A" w:rsidRDefault="00170C13" w:rsidP="00170C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53-41-H/01</w:t>
            </w:r>
          </w:p>
        </w:tc>
        <w:tc>
          <w:tcPr>
            <w:tcW w:w="2694" w:type="dxa"/>
            <w:vAlign w:val="center"/>
          </w:tcPr>
          <w:p w:rsidR="00170C13" w:rsidRPr="0007049A" w:rsidRDefault="00170C13" w:rsidP="00F94E0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Ošetřovatel</w:t>
            </w:r>
          </w:p>
        </w:tc>
        <w:tc>
          <w:tcPr>
            <w:tcW w:w="850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774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závěrečná zkouška</w:t>
            </w:r>
          </w:p>
        </w:tc>
        <w:tc>
          <w:tcPr>
            <w:tcW w:w="1023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80" w:type="dxa"/>
            <w:vAlign w:val="center"/>
          </w:tcPr>
          <w:p w:rsidR="00170C13" w:rsidRPr="006953F2" w:rsidRDefault="006953F2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953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</w:t>
            </w:r>
          </w:p>
        </w:tc>
      </w:tr>
      <w:tr w:rsidR="00170C13" w:rsidRPr="0007049A" w:rsidTr="006953F2">
        <w:tc>
          <w:tcPr>
            <w:tcW w:w="1242" w:type="dxa"/>
            <w:vAlign w:val="center"/>
          </w:tcPr>
          <w:p w:rsidR="00170C13" w:rsidRPr="0007049A" w:rsidRDefault="00170C13" w:rsidP="00170C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41-51-H/01</w:t>
            </w:r>
          </w:p>
        </w:tc>
        <w:tc>
          <w:tcPr>
            <w:tcW w:w="2694" w:type="dxa"/>
            <w:vAlign w:val="center"/>
          </w:tcPr>
          <w:p w:rsidR="00170C13" w:rsidRPr="0007049A" w:rsidRDefault="00170C13" w:rsidP="00F94E0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Zemědělec - farmář</w:t>
            </w:r>
          </w:p>
        </w:tc>
        <w:tc>
          <w:tcPr>
            <w:tcW w:w="850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774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závěrečná zkouška</w:t>
            </w:r>
          </w:p>
        </w:tc>
        <w:tc>
          <w:tcPr>
            <w:tcW w:w="1023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80" w:type="dxa"/>
            <w:vAlign w:val="center"/>
          </w:tcPr>
          <w:p w:rsidR="00170C13" w:rsidRPr="006953F2" w:rsidRDefault="006953F2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953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</w:t>
            </w:r>
          </w:p>
        </w:tc>
      </w:tr>
    </w:tbl>
    <w:p w:rsidR="001B1289" w:rsidRPr="0007049A" w:rsidRDefault="001B1289" w:rsidP="001B1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pPr>
    </w:p>
    <w:p w:rsidR="00F36C01" w:rsidRPr="0007049A" w:rsidRDefault="00F36C01" w:rsidP="008E5168">
      <w:pPr>
        <w:spacing w:after="0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 xml:space="preserve">Uchazeči </w:t>
      </w:r>
      <w:r w:rsidR="001B01D0"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 xml:space="preserve">o </w:t>
      </w:r>
      <w:r w:rsidR="00F3192F"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>obory poskytující</w:t>
      </w:r>
      <w:r w:rsidR="008A6C91"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 xml:space="preserve"> </w:t>
      </w:r>
      <w:r w:rsidR="00F3192F"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>střední vzdělání s maturitní zkouškou</w:t>
      </w:r>
      <w:r w:rsidR="009E0C59"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 xml:space="preserve"> </w:t>
      </w:r>
    </w:p>
    <w:p w:rsidR="001B01D0" w:rsidRPr="0007049A" w:rsidRDefault="001B01D0" w:rsidP="001B1289">
      <w:pPr>
        <w:jc w:val="both"/>
        <w:rPr>
          <w:rFonts w:ascii="Times New Roman" w:eastAsia="Times New Roman" w:hAnsi="Times New Roman" w:cs="Times New Roman"/>
          <w:color w:val="0070C0"/>
          <w:lang w:eastAsia="cs-CZ"/>
        </w:rPr>
      </w:pPr>
      <w:r w:rsidRPr="0007049A">
        <w:rPr>
          <w:rFonts w:ascii="Times New Roman" w:eastAsia="Times New Roman" w:hAnsi="Times New Roman" w:cs="Times New Roman"/>
          <w:color w:val="0070C0"/>
          <w:lang w:eastAsia="cs-CZ"/>
        </w:rPr>
        <w:t>(</w:t>
      </w:r>
      <w:proofErr w:type="spellStart"/>
      <w:r w:rsidRPr="0007049A">
        <w:rPr>
          <w:rFonts w:ascii="Times New Roman" w:eastAsia="Times New Roman" w:hAnsi="Times New Roman" w:cs="Times New Roman"/>
          <w:color w:val="0070C0"/>
          <w:lang w:eastAsia="cs-CZ"/>
        </w:rPr>
        <w:t>Agropodnikání</w:t>
      </w:r>
      <w:proofErr w:type="spellEnd"/>
      <w:r w:rsidRPr="0007049A">
        <w:rPr>
          <w:rFonts w:ascii="Times New Roman" w:eastAsia="Times New Roman" w:hAnsi="Times New Roman" w:cs="Times New Roman"/>
          <w:color w:val="0070C0"/>
          <w:lang w:eastAsia="cs-CZ"/>
        </w:rPr>
        <w:t>,</w:t>
      </w:r>
      <w:r w:rsidR="006953F2">
        <w:rPr>
          <w:rFonts w:ascii="Times New Roman" w:eastAsia="Times New Roman" w:hAnsi="Times New Roman" w:cs="Times New Roman"/>
          <w:color w:val="0070C0"/>
          <w:lang w:eastAsia="cs-CZ"/>
        </w:rPr>
        <w:t>)</w:t>
      </w:r>
      <w:r w:rsidRPr="0007049A">
        <w:rPr>
          <w:rFonts w:ascii="Times New Roman" w:eastAsia="Times New Roman" w:hAnsi="Times New Roman" w:cs="Times New Roman"/>
          <w:color w:val="0070C0"/>
          <w:lang w:eastAsia="cs-CZ"/>
        </w:rPr>
        <w:t xml:space="preserve"> </w:t>
      </w:r>
    </w:p>
    <w:p w:rsidR="00AE1284" w:rsidRPr="0007049A" w:rsidRDefault="00AE1284" w:rsidP="00AE12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Termín pro odevzdání přihlášek: </w:t>
      </w:r>
    </w:p>
    <w:p w:rsidR="00AE1284" w:rsidRPr="0007049A" w:rsidRDefault="00AE1284" w:rsidP="00AE1284">
      <w:pPr>
        <w:autoSpaceDE w:val="0"/>
        <w:autoSpaceDN w:val="0"/>
        <w:adjustRightInd w:val="0"/>
        <w:spacing w:after="0" w:line="240" w:lineRule="auto"/>
        <w:jc w:val="both"/>
        <w:rPr>
          <w:rStyle w:val="Hypertextovodkaz"/>
          <w:rFonts w:ascii="Times New Roman" w:hAnsi="Times New Roman" w:cs="Times New Roman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Přihlášky ke vzdělávání pro </w:t>
      </w:r>
      <w:r w:rsidR="00124EDD">
        <w:rPr>
          <w:rFonts w:ascii="Times New Roman" w:eastAsia="Times New Roman" w:hAnsi="Times New Roman" w:cs="Times New Roman"/>
          <w:lang w:eastAsia="cs-CZ"/>
        </w:rPr>
        <w:t>4</w:t>
      </w:r>
      <w:bookmarkStart w:id="0" w:name="_GoBack"/>
      <w:bookmarkEnd w:id="0"/>
      <w:r w:rsidRPr="0007049A">
        <w:rPr>
          <w:rFonts w:ascii="Times New Roman" w:eastAsia="Times New Roman" w:hAnsi="Times New Roman" w:cs="Times New Roman"/>
          <w:lang w:eastAsia="cs-CZ"/>
        </w:rPr>
        <w:t xml:space="preserve">. kolo přijímacího řízení se odevzdávají </w:t>
      </w:r>
      <w:r w:rsidRPr="00A76B62">
        <w:rPr>
          <w:rFonts w:ascii="Times New Roman" w:eastAsia="Times New Roman" w:hAnsi="Times New Roman" w:cs="Times New Roman"/>
          <w:b/>
          <w:lang w:eastAsia="cs-CZ"/>
        </w:rPr>
        <w:t xml:space="preserve">do </w:t>
      </w:r>
      <w:r w:rsidR="006953F2">
        <w:rPr>
          <w:rFonts w:ascii="Times New Roman" w:eastAsia="Times New Roman" w:hAnsi="Times New Roman" w:cs="Times New Roman"/>
          <w:b/>
          <w:lang w:eastAsia="cs-CZ"/>
        </w:rPr>
        <w:t>11</w:t>
      </w:r>
      <w:r w:rsidRPr="00A76B62">
        <w:rPr>
          <w:rFonts w:ascii="Times New Roman" w:eastAsia="Times New Roman" w:hAnsi="Times New Roman" w:cs="Times New Roman"/>
          <w:b/>
          <w:lang w:eastAsia="cs-CZ"/>
        </w:rPr>
        <w:t xml:space="preserve">. </w:t>
      </w:r>
      <w:r w:rsidR="006953F2">
        <w:rPr>
          <w:rFonts w:ascii="Times New Roman" w:eastAsia="Times New Roman" w:hAnsi="Times New Roman" w:cs="Times New Roman"/>
          <w:b/>
          <w:lang w:eastAsia="cs-CZ"/>
        </w:rPr>
        <w:t>září</w:t>
      </w:r>
      <w:r w:rsidR="00A76B62" w:rsidRPr="00A76B62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A76B62">
        <w:rPr>
          <w:rFonts w:ascii="Times New Roman" w:eastAsia="Times New Roman" w:hAnsi="Times New Roman" w:cs="Times New Roman"/>
          <w:b/>
          <w:lang w:eastAsia="cs-CZ"/>
        </w:rPr>
        <w:t>20</w:t>
      </w:r>
      <w:r w:rsidR="00D52EF2" w:rsidRPr="00A76B62">
        <w:rPr>
          <w:rFonts w:ascii="Times New Roman" w:eastAsia="Times New Roman" w:hAnsi="Times New Roman" w:cs="Times New Roman"/>
          <w:b/>
          <w:lang w:eastAsia="cs-CZ"/>
        </w:rPr>
        <w:t>20</w:t>
      </w:r>
      <w:r w:rsidRPr="00A76B6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doporučeně poštou na adresu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Riegrova 1403, 508 01 Hořice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nebo osobně na sekretariát školy tamtéž. </w:t>
      </w:r>
      <w:r w:rsidRPr="0007049A">
        <w:rPr>
          <w:rStyle w:val="Hypertextovodkaz"/>
          <w:rFonts w:ascii="Times New Roman" w:hAnsi="Times New Roman" w:cs="Times New Roman"/>
        </w:rPr>
        <w:t>Formulář přihlášky.</w:t>
      </w:r>
    </w:p>
    <w:p w:rsidR="00AE1284" w:rsidRPr="0007049A" w:rsidRDefault="00AE1284" w:rsidP="00AE1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AE1284" w:rsidRPr="0007049A" w:rsidRDefault="00AE1284" w:rsidP="00AE12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>Zdravotní způsobilost:</w:t>
      </w:r>
    </w:p>
    <w:p w:rsidR="00AE1284" w:rsidRPr="0007049A" w:rsidRDefault="00AE1284" w:rsidP="00AE1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Podle nařízení vlády č. 211/2010 Sb., o soustavě oborů vzdělání v základním, středním a vyšším odborném vzdělávání, ve znění pozdějších předpisů, jsou povinni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uchazeči</w:t>
      </w:r>
      <w:r w:rsidR="006953F2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doložit na přihlášce ke vzdělávání potvrzení o zdravotní způsobilosti.</w:t>
      </w:r>
    </w:p>
    <w:p w:rsidR="006953F2" w:rsidRDefault="006953F2" w:rsidP="008606B3">
      <w:pPr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9E0C59" w:rsidRPr="00A76B62" w:rsidRDefault="00691D13" w:rsidP="008606B3">
      <w:pPr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76B62">
        <w:rPr>
          <w:rFonts w:ascii="Times New Roman" w:eastAsia="Times New Roman" w:hAnsi="Times New Roman" w:cs="Times New Roman"/>
          <w:lang w:eastAsia="cs-CZ"/>
        </w:rPr>
        <w:t xml:space="preserve">Uchazeči </w:t>
      </w:r>
      <w:r w:rsidR="00EE497B" w:rsidRPr="00A76B62">
        <w:rPr>
          <w:rFonts w:ascii="Times New Roman" w:eastAsia="Times New Roman" w:hAnsi="Times New Roman" w:cs="Times New Roman"/>
          <w:b/>
          <w:lang w:eastAsia="cs-CZ"/>
        </w:rPr>
        <w:t>ne</w:t>
      </w:r>
      <w:r w:rsidRPr="00A76B62">
        <w:rPr>
          <w:rFonts w:ascii="Times New Roman" w:eastAsia="Times New Roman" w:hAnsi="Times New Roman" w:cs="Times New Roman"/>
          <w:b/>
          <w:lang w:eastAsia="cs-CZ"/>
        </w:rPr>
        <w:t>k</w:t>
      </w:r>
      <w:r w:rsidR="00F36C01" w:rsidRPr="00A76B62">
        <w:rPr>
          <w:rFonts w:ascii="Times New Roman" w:eastAsia="Times New Roman" w:hAnsi="Times New Roman" w:cs="Times New Roman"/>
          <w:b/>
          <w:lang w:eastAsia="cs-CZ"/>
        </w:rPr>
        <w:t>onají</w:t>
      </w:r>
      <w:r w:rsidR="00F36C01" w:rsidRPr="00A76B62">
        <w:rPr>
          <w:rFonts w:ascii="Times New Roman" w:eastAsia="Times New Roman" w:hAnsi="Times New Roman" w:cs="Times New Roman"/>
          <w:lang w:eastAsia="cs-CZ"/>
        </w:rPr>
        <w:t xml:space="preserve"> přijímací zkoušku</w:t>
      </w:r>
      <w:r w:rsidR="00EE497B" w:rsidRPr="00A76B62">
        <w:rPr>
          <w:rFonts w:ascii="Times New Roman" w:eastAsia="Times New Roman" w:hAnsi="Times New Roman" w:cs="Times New Roman"/>
          <w:lang w:eastAsia="cs-CZ"/>
        </w:rPr>
        <w:t>.</w:t>
      </w:r>
    </w:p>
    <w:p w:rsidR="001B1289" w:rsidRPr="0007049A" w:rsidRDefault="001B1289" w:rsidP="00070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>Seznam přijatých uchazečů</w:t>
      </w:r>
      <w:r w:rsidRPr="0007049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>ke vzdělávání bude zveřejněn na dveřích hlavního vchodu do školy v ul. Riegrova 1403</w:t>
      </w:r>
      <w:r w:rsidR="00170C13" w:rsidRPr="0007049A">
        <w:rPr>
          <w:rFonts w:ascii="Times New Roman" w:eastAsia="Times New Roman" w:hAnsi="Times New Roman" w:cs="Times New Roman"/>
          <w:lang w:eastAsia="cs-CZ"/>
        </w:rPr>
        <w:t xml:space="preserve"> a </w:t>
      </w:r>
      <w:r w:rsidRPr="0007049A">
        <w:rPr>
          <w:rFonts w:ascii="Times New Roman" w:eastAsia="Times New Roman" w:hAnsi="Times New Roman" w:cs="Times New Roman"/>
          <w:lang w:eastAsia="cs-CZ"/>
        </w:rPr>
        <w:t>Šalounova 919</w:t>
      </w:r>
      <w:r w:rsidR="00D41A70" w:rsidRPr="0007049A">
        <w:rPr>
          <w:rFonts w:ascii="Times New Roman" w:eastAsia="Times New Roman" w:hAnsi="Times New Roman" w:cs="Times New Roman"/>
          <w:lang w:eastAsia="cs-CZ"/>
        </w:rPr>
        <w:t>,</w:t>
      </w:r>
      <w:r w:rsidR="00827D2C" w:rsidRPr="0007049A">
        <w:rPr>
          <w:rFonts w:ascii="Times New Roman" w:eastAsia="Times New Roman" w:hAnsi="Times New Roman" w:cs="Times New Roman"/>
          <w:lang w:eastAsia="cs-CZ"/>
        </w:rPr>
        <w:t xml:space="preserve"> Hořice a</w:t>
      </w:r>
      <w:r w:rsidR="00D41A70" w:rsidRPr="0007049A">
        <w:rPr>
          <w:rFonts w:ascii="Times New Roman" w:eastAsia="Times New Roman" w:hAnsi="Times New Roman" w:cs="Times New Roman"/>
          <w:lang w:eastAsia="cs-CZ"/>
        </w:rPr>
        <w:t xml:space="preserve"> Zámecká 478</w:t>
      </w:r>
      <w:r w:rsidR="00827D2C" w:rsidRPr="0007049A">
        <w:rPr>
          <w:rFonts w:ascii="Times New Roman" w:eastAsia="Times New Roman" w:hAnsi="Times New Roman" w:cs="Times New Roman"/>
          <w:lang w:eastAsia="cs-CZ"/>
        </w:rPr>
        <w:t xml:space="preserve">, Lázně Bělohrad, dále na </w:t>
      </w:r>
      <w:r w:rsidRPr="0007049A">
        <w:rPr>
          <w:rFonts w:ascii="Times New Roman" w:eastAsia="Times New Roman" w:hAnsi="Times New Roman" w:cs="Times New Roman"/>
          <w:lang w:eastAsia="cs-CZ"/>
        </w:rPr>
        <w:t>internetové adrese</w:t>
      </w:r>
      <w:r w:rsidRPr="0007049A">
        <w:rPr>
          <w:rFonts w:ascii="Times New Roman" w:hAnsi="Times New Roman" w:cs="Times New Roman"/>
          <w:color w:val="000000"/>
        </w:rPr>
        <w:t xml:space="preserve"> </w:t>
      </w:r>
      <w:hyperlink r:id="rId7" w:history="1">
        <w:r w:rsidR="00D41A70" w:rsidRPr="00BF3C4C">
          <w:rPr>
            <w:rStyle w:val="Hypertextovodkaz"/>
            <w:rFonts w:ascii="Times New Roman" w:hAnsi="Times New Roman" w:cs="Times New Roman"/>
          </w:rPr>
          <w:t>www.zemedelska-akademie.cz</w:t>
        </w:r>
      </w:hyperlink>
      <w:r w:rsidRPr="0007049A">
        <w:rPr>
          <w:rStyle w:val="Hypertextovodkaz"/>
          <w:rFonts w:ascii="Times New Roman" w:hAnsi="Times New Roman" w:cs="Times New Roman"/>
          <w:b/>
          <w:bCs/>
        </w:rPr>
        <w:t xml:space="preserve"> </w:t>
      </w:r>
      <w:r w:rsidR="00EE497B">
        <w:rPr>
          <w:rStyle w:val="Hypertextovodkaz"/>
          <w:rFonts w:ascii="Times New Roman" w:hAnsi="Times New Roman" w:cs="Times New Roman"/>
          <w:b/>
          <w:bCs/>
        </w:rPr>
        <w:t>.</w:t>
      </w:r>
    </w:p>
    <w:p w:rsidR="001B1289" w:rsidRPr="0007049A" w:rsidRDefault="001B1289" w:rsidP="00070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>Seznam přijatých uchazečů bude zveřejněn pod registračním číslem, které bude uchazečům sděleno předem. Zveřejněním seznamu se považují rozhodnutí o přijetí ke vzdělávání za oznámená.</w:t>
      </w:r>
      <w:r w:rsidR="008606B3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>Termín pro nahlížení do spisu</w:t>
      </w:r>
      <w:r w:rsidR="008606B3">
        <w:rPr>
          <w:rFonts w:ascii="Times New Roman" w:eastAsia="Times New Roman" w:hAnsi="Times New Roman" w:cs="Times New Roman"/>
          <w:lang w:eastAsia="cs-CZ"/>
        </w:rPr>
        <w:t xml:space="preserve"> je </w:t>
      </w:r>
      <w:r w:rsidR="00B371F1">
        <w:rPr>
          <w:rFonts w:ascii="Times New Roman" w:eastAsia="Times New Roman" w:hAnsi="Times New Roman" w:cs="Times New Roman"/>
          <w:lang w:eastAsia="cs-CZ"/>
        </w:rPr>
        <w:t>1</w:t>
      </w:r>
      <w:r w:rsidR="006953F2">
        <w:rPr>
          <w:rFonts w:ascii="Times New Roman" w:eastAsia="Times New Roman" w:hAnsi="Times New Roman" w:cs="Times New Roman"/>
          <w:lang w:eastAsia="cs-CZ"/>
        </w:rPr>
        <w:t>5</w:t>
      </w:r>
      <w:r w:rsidR="00B371F1">
        <w:rPr>
          <w:rFonts w:ascii="Times New Roman" w:eastAsia="Times New Roman" w:hAnsi="Times New Roman" w:cs="Times New Roman"/>
          <w:lang w:eastAsia="cs-CZ"/>
        </w:rPr>
        <w:t xml:space="preserve">. </w:t>
      </w:r>
      <w:r w:rsidR="006953F2">
        <w:rPr>
          <w:rFonts w:ascii="Times New Roman" w:eastAsia="Times New Roman" w:hAnsi="Times New Roman" w:cs="Times New Roman"/>
          <w:lang w:eastAsia="cs-CZ"/>
        </w:rPr>
        <w:t>září</w:t>
      </w:r>
      <w:r w:rsidR="00A76B62" w:rsidRPr="00A76B62">
        <w:rPr>
          <w:rFonts w:ascii="Times New Roman" w:eastAsia="Times New Roman" w:hAnsi="Times New Roman" w:cs="Times New Roman"/>
          <w:lang w:eastAsia="cs-CZ"/>
        </w:rPr>
        <w:t xml:space="preserve"> od </w:t>
      </w:r>
      <w:r w:rsidR="008B2AEC">
        <w:rPr>
          <w:rFonts w:ascii="Times New Roman" w:eastAsia="Times New Roman" w:hAnsi="Times New Roman" w:cs="Times New Roman"/>
          <w:lang w:eastAsia="cs-CZ"/>
        </w:rPr>
        <w:t>8,00</w:t>
      </w:r>
      <w:r w:rsidR="00A76B62" w:rsidRPr="00A76B62">
        <w:rPr>
          <w:rFonts w:ascii="Times New Roman" w:eastAsia="Times New Roman" w:hAnsi="Times New Roman" w:cs="Times New Roman"/>
          <w:lang w:eastAsia="cs-CZ"/>
        </w:rPr>
        <w:t xml:space="preserve"> do </w:t>
      </w:r>
      <w:r w:rsidR="0046668C">
        <w:rPr>
          <w:rFonts w:ascii="Times New Roman" w:eastAsia="Times New Roman" w:hAnsi="Times New Roman" w:cs="Times New Roman"/>
          <w:lang w:eastAsia="cs-CZ"/>
        </w:rPr>
        <w:t>1</w:t>
      </w:r>
      <w:r w:rsidR="008B2AEC">
        <w:rPr>
          <w:rFonts w:ascii="Times New Roman" w:eastAsia="Times New Roman" w:hAnsi="Times New Roman" w:cs="Times New Roman"/>
          <w:lang w:eastAsia="cs-CZ"/>
        </w:rPr>
        <w:t>0</w:t>
      </w:r>
      <w:r w:rsidR="00A76B62" w:rsidRPr="00A76B62">
        <w:rPr>
          <w:rFonts w:ascii="Times New Roman" w:eastAsia="Times New Roman" w:hAnsi="Times New Roman" w:cs="Times New Roman"/>
          <w:lang w:eastAsia="cs-CZ"/>
        </w:rPr>
        <w:t>,00 hodin.</w:t>
      </w:r>
    </w:p>
    <w:p w:rsidR="001B1289" w:rsidRPr="0007049A" w:rsidRDefault="001B1289" w:rsidP="001B1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>Nepřijatým uchazečům</w:t>
      </w:r>
      <w:r w:rsidRPr="0007049A">
        <w:rPr>
          <w:rFonts w:ascii="Times New Roman" w:hAnsi="Times New Roman" w:cs="Times New Roman"/>
          <w:color w:val="000000"/>
        </w:rPr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>nebo u nezletilých uchazečů jejich zákonným zástupcům bude rozhodnutí o nepřijetí odesláno do vlastních rukou. Odvolání uchazeče proti rozhodnutí ředitel</w:t>
      </w:r>
      <w:r w:rsidR="009E0C59" w:rsidRPr="0007049A">
        <w:rPr>
          <w:rFonts w:ascii="Times New Roman" w:eastAsia="Times New Roman" w:hAnsi="Times New Roman" w:cs="Times New Roman"/>
          <w:lang w:eastAsia="cs-CZ"/>
        </w:rPr>
        <w:t>e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školy o výsledku přijímacího řízení lze podat ve lhůtě 3 pracovních dnů ode dne doručení rozhodnutí.</w:t>
      </w:r>
    </w:p>
    <w:p w:rsidR="001B1289" w:rsidRPr="0007049A" w:rsidRDefault="001B1289" w:rsidP="001B1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:rsidR="001B1289" w:rsidRPr="0007049A" w:rsidRDefault="001B1289" w:rsidP="001B12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>Zápisové lístky</w:t>
      </w:r>
    </w:p>
    <w:p w:rsidR="001B1289" w:rsidRDefault="001B1289" w:rsidP="001B1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>Uchazeč nebo zákonný zástupce nezletilého uchazeče odevzdává zápisový lístek ředitel</w:t>
      </w:r>
      <w:r w:rsidR="009E0C59" w:rsidRPr="0007049A">
        <w:rPr>
          <w:rFonts w:ascii="Times New Roman" w:eastAsia="Times New Roman" w:hAnsi="Times New Roman" w:cs="Times New Roman"/>
          <w:lang w:eastAsia="cs-CZ"/>
        </w:rPr>
        <w:t>i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školy prostřednictvím sekretariátu nebo poštou a to nejpozději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do 10 pracovních dnů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ode dne zveřejnění výsledků přijímacího řízení.</w:t>
      </w:r>
    </w:p>
    <w:p w:rsidR="00EE497B" w:rsidRDefault="00EE497B" w:rsidP="001B1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6953F2" w:rsidRDefault="006953F2" w:rsidP="001B1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EE497B" w:rsidRDefault="00EE497B" w:rsidP="001B1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EE497B" w:rsidRDefault="00EE497B" w:rsidP="001B1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EE497B" w:rsidRDefault="00EE497B" w:rsidP="001B1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EE497B" w:rsidRDefault="00EE497B" w:rsidP="001B1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EE497B" w:rsidRDefault="00EE497B" w:rsidP="001B1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3B079D" w:rsidRDefault="003B079D" w:rsidP="001B1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3B079D" w:rsidRDefault="003B079D" w:rsidP="001B1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3B079D" w:rsidRDefault="003B079D" w:rsidP="001B1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D41A70" w:rsidRPr="0007049A" w:rsidRDefault="009E0C59" w:rsidP="00691D13">
      <w:pPr>
        <w:spacing w:after="0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lastRenderedPageBreak/>
        <w:t xml:space="preserve">Uchazeči </w:t>
      </w:r>
      <w:r w:rsidR="00D41A70"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 xml:space="preserve">o </w:t>
      </w:r>
      <w:r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>obor</w:t>
      </w:r>
      <w:r w:rsidR="00D41A70"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>y</w:t>
      </w:r>
      <w:r w:rsidR="00F3192F"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 xml:space="preserve"> poskytující střední vzdělání s výučním listem</w:t>
      </w:r>
      <w:r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 xml:space="preserve"> </w:t>
      </w:r>
    </w:p>
    <w:p w:rsidR="0074151F" w:rsidRPr="0007049A" w:rsidRDefault="0074151F" w:rsidP="009E0C59">
      <w:pPr>
        <w:jc w:val="both"/>
        <w:rPr>
          <w:rFonts w:ascii="Times New Roman" w:eastAsia="Times New Roman" w:hAnsi="Times New Roman" w:cs="Times New Roman"/>
          <w:color w:val="0070C0"/>
          <w:lang w:eastAsia="cs-CZ"/>
        </w:rPr>
      </w:pPr>
      <w:r w:rsidRPr="0007049A">
        <w:rPr>
          <w:rFonts w:ascii="Times New Roman" w:eastAsia="Times New Roman" w:hAnsi="Times New Roman" w:cs="Times New Roman"/>
          <w:color w:val="0070C0"/>
          <w:lang w:eastAsia="cs-CZ"/>
        </w:rPr>
        <w:t>(Opravář zemědělských strojů, Ošetřovatel, Zemědělec-farmář)</w:t>
      </w:r>
    </w:p>
    <w:p w:rsidR="00AE1284" w:rsidRPr="0007049A" w:rsidRDefault="00AE1284" w:rsidP="000704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Termín pro odevzdání přihlášek: </w:t>
      </w:r>
    </w:p>
    <w:p w:rsidR="00AE1284" w:rsidRPr="0007049A" w:rsidRDefault="00AE1284" w:rsidP="0007049A">
      <w:pPr>
        <w:autoSpaceDE w:val="0"/>
        <w:autoSpaceDN w:val="0"/>
        <w:adjustRightInd w:val="0"/>
        <w:spacing w:after="0" w:line="240" w:lineRule="auto"/>
        <w:jc w:val="both"/>
        <w:rPr>
          <w:rStyle w:val="Hypertextovodkaz"/>
          <w:rFonts w:ascii="Times New Roman" w:hAnsi="Times New Roman" w:cs="Times New Roman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Přihlášky ke vzdělávání pro </w:t>
      </w:r>
      <w:r w:rsidR="006953F2">
        <w:rPr>
          <w:rFonts w:ascii="Times New Roman" w:eastAsia="Times New Roman" w:hAnsi="Times New Roman" w:cs="Times New Roman"/>
          <w:lang w:eastAsia="cs-CZ"/>
        </w:rPr>
        <w:t>4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. kolo přijímacího řízení se odevzdávají </w:t>
      </w:r>
      <w:r w:rsidRPr="00A76B62">
        <w:rPr>
          <w:rFonts w:ascii="Times New Roman" w:eastAsia="Times New Roman" w:hAnsi="Times New Roman" w:cs="Times New Roman"/>
          <w:b/>
          <w:lang w:eastAsia="cs-CZ"/>
        </w:rPr>
        <w:t xml:space="preserve">do </w:t>
      </w:r>
      <w:r w:rsidR="00B371F1">
        <w:rPr>
          <w:rFonts w:ascii="Times New Roman" w:eastAsia="Times New Roman" w:hAnsi="Times New Roman" w:cs="Times New Roman"/>
          <w:b/>
          <w:lang w:eastAsia="cs-CZ"/>
        </w:rPr>
        <w:t>1</w:t>
      </w:r>
      <w:r w:rsidR="006953F2">
        <w:rPr>
          <w:rFonts w:ascii="Times New Roman" w:eastAsia="Times New Roman" w:hAnsi="Times New Roman" w:cs="Times New Roman"/>
          <w:b/>
          <w:lang w:eastAsia="cs-CZ"/>
        </w:rPr>
        <w:t>8</w:t>
      </w:r>
      <w:r w:rsidR="00B371F1">
        <w:rPr>
          <w:rFonts w:ascii="Times New Roman" w:eastAsia="Times New Roman" w:hAnsi="Times New Roman" w:cs="Times New Roman"/>
          <w:b/>
          <w:lang w:eastAsia="cs-CZ"/>
        </w:rPr>
        <w:t xml:space="preserve">. </w:t>
      </w:r>
      <w:r w:rsidR="006953F2">
        <w:rPr>
          <w:rFonts w:ascii="Times New Roman" w:eastAsia="Times New Roman" w:hAnsi="Times New Roman" w:cs="Times New Roman"/>
          <w:b/>
          <w:lang w:eastAsia="cs-CZ"/>
        </w:rPr>
        <w:t>září</w:t>
      </w:r>
      <w:r w:rsidR="00B371F1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A76B62">
        <w:rPr>
          <w:rFonts w:ascii="Times New Roman" w:eastAsia="Times New Roman" w:hAnsi="Times New Roman" w:cs="Times New Roman"/>
          <w:b/>
          <w:lang w:eastAsia="cs-CZ"/>
        </w:rPr>
        <w:t>20</w:t>
      </w:r>
      <w:r w:rsidR="00057FBC" w:rsidRPr="00A76B62">
        <w:rPr>
          <w:rFonts w:ascii="Times New Roman" w:eastAsia="Times New Roman" w:hAnsi="Times New Roman" w:cs="Times New Roman"/>
          <w:b/>
          <w:lang w:eastAsia="cs-CZ"/>
        </w:rPr>
        <w:t>20</w:t>
      </w:r>
      <w:r w:rsidRPr="00A76B6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doporučeně poštou na adresu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Riegrova 1403, 508 01 Hořice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nebo osobně na sekretariát školy tamtéž. </w:t>
      </w:r>
      <w:r w:rsidRPr="0007049A">
        <w:rPr>
          <w:rStyle w:val="Hypertextovodkaz"/>
          <w:rFonts w:ascii="Times New Roman" w:hAnsi="Times New Roman" w:cs="Times New Roman"/>
        </w:rPr>
        <w:t>Formulář přihlášky</w:t>
      </w:r>
    </w:p>
    <w:p w:rsidR="00AE1284" w:rsidRPr="0007049A" w:rsidRDefault="00AE1284" w:rsidP="00AE1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AE1284" w:rsidRPr="0007049A" w:rsidRDefault="00AE1284" w:rsidP="00AE12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>Zdravotní způsobilost:</w:t>
      </w:r>
    </w:p>
    <w:p w:rsidR="00AE1284" w:rsidRPr="0007049A" w:rsidRDefault="00AE1284" w:rsidP="00C00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Podle nařízení vlády č. 211/2010 Sb., o soustavě oborů vzdělání v základním, středním a vyšším odborném vzdělávání, ve znění pozdějších předpisů, jsou povinni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uchazeči o všechny obory doložit na přihlášce ke vzdělávání potvrzení o zdravotní způsobilosti.</w:t>
      </w:r>
    </w:p>
    <w:p w:rsidR="00170C13" w:rsidRPr="0007049A" w:rsidRDefault="00170C13" w:rsidP="00AE1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9E0C59" w:rsidRPr="0007049A" w:rsidRDefault="00AE1284" w:rsidP="0013193B">
      <w:pPr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>Uchazeči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 xml:space="preserve"> n</w:t>
      </w:r>
      <w:r w:rsidR="009E0C59" w:rsidRPr="0007049A">
        <w:rPr>
          <w:rFonts w:ascii="Times New Roman" w:eastAsia="Times New Roman" w:hAnsi="Times New Roman" w:cs="Times New Roman"/>
          <w:b/>
          <w:lang w:eastAsia="cs-CZ"/>
        </w:rPr>
        <w:t>ekonají</w:t>
      </w:r>
      <w:r w:rsidR="009E0C59" w:rsidRPr="0007049A">
        <w:rPr>
          <w:rFonts w:ascii="Times New Roman" w:eastAsia="Times New Roman" w:hAnsi="Times New Roman" w:cs="Times New Roman"/>
          <w:lang w:eastAsia="cs-CZ"/>
        </w:rPr>
        <w:t xml:space="preserve"> přijímací zkoušku.</w:t>
      </w:r>
    </w:p>
    <w:p w:rsidR="00EE497B" w:rsidRDefault="009E0C59" w:rsidP="009E0C59">
      <w:pPr>
        <w:autoSpaceDE w:val="0"/>
        <w:autoSpaceDN w:val="0"/>
        <w:adjustRightInd w:val="0"/>
        <w:spacing w:after="0" w:line="240" w:lineRule="auto"/>
        <w:jc w:val="both"/>
        <w:rPr>
          <w:rStyle w:val="Hypertextovodkaz"/>
          <w:rFonts w:ascii="Times New Roman" w:hAnsi="Times New Roman" w:cs="Times New Roman"/>
        </w:rPr>
      </w:pPr>
      <w:r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>Seznam přijatých uchazečů</w:t>
      </w:r>
      <w:r w:rsidRPr="0007049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>ke vzdělávání bude zveřejněn na dveřích hlavního vchodu do školy v ul. Riegrova 1403</w:t>
      </w:r>
      <w:r w:rsidR="00170C13" w:rsidRPr="0007049A">
        <w:rPr>
          <w:rFonts w:ascii="Times New Roman" w:eastAsia="Times New Roman" w:hAnsi="Times New Roman" w:cs="Times New Roman"/>
          <w:lang w:eastAsia="cs-CZ"/>
        </w:rPr>
        <w:t xml:space="preserve"> a </w:t>
      </w:r>
      <w:r w:rsidRPr="0007049A">
        <w:rPr>
          <w:rFonts w:ascii="Times New Roman" w:eastAsia="Times New Roman" w:hAnsi="Times New Roman" w:cs="Times New Roman"/>
          <w:lang w:eastAsia="cs-CZ"/>
        </w:rPr>
        <w:t>Šalounova 919</w:t>
      </w:r>
      <w:r w:rsidR="0074151F" w:rsidRPr="0007049A">
        <w:rPr>
          <w:rFonts w:ascii="Times New Roman" w:eastAsia="Times New Roman" w:hAnsi="Times New Roman" w:cs="Times New Roman"/>
          <w:lang w:eastAsia="cs-CZ"/>
        </w:rPr>
        <w:t>,</w:t>
      </w:r>
      <w:r w:rsidR="00170C13" w:rsidRPr="0007049A">
        <w:rPr>
          <w:rFonts w:ascii="Times New Roman" w:eastAsia="Times New Roman" w:hAnsi="Times New Roman" w:cs="Times New Roman"/>
          <w:lang w:eastAsia="cs-CZ"/>
        </w:rPr>
        <w:t xml:space="preserve"> Hořice a</w:t>
      </w:r>
      <w:r w:rsidR="0074151F" w:rsidRPr="0007049A">
        <w:rPr>
          <w:rFonts w:ascii="Times New Roman" w:eastAsia="Times New Roman" w:hAnsi="Times New Roman" w:cs="Times New Roman"/>
          <w:lang w:eastAsia="cs-CZ"/>
        </w:rPr>
        <w:t xml:space="preserve"> Zámecká 478</w:t>
      </w:r>
      <w:r w:rsidR="00170C13" w:rsidRPr="0007049A">
        <w:rPr>
          <w:rFonts w:ascii="Times New Roman" w:eastAsia="Times New Roman" w:hAnsi="Times New Roman" w:cs="Times New Roman"/>
          <w:lang w:eastAsia="cs-CZ"/>
        </w:rPr>
        <w:t>, Lázně Bělohrad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a na internetové adrese</w:t>
      </w:r>
      <w:r w:rsidRPr="0007049A">
        <w:rPr>
          <w:rFonts w:ascii="Times New Roman" w:hAnsi="Times New Roman" w:cs="Times New Roman"/>
          <w:color w:val="000000"/>
        </w:rPr>
        <w:t xml:space="preserve"> </w:t>
      </w:r>
      <w:hyperlink r:id="rId8" w:history="1">
        <w:r w:rsidR="0074151F" w:rsidRPr="00BF3C4C">
          <w:rPr>
            <w:rStyle w:val="Hypertextovodkaz"/>
            <w:rFonts w:ascii="Times New Roman" w:hAnsi="Times New Roman" w:cs="Times New Roman"/>
          </w:rPr>
          <w:t>www.zemedelska-akademie.cz</w:t>
        </w:r>
      </w:hyperlink>
      <w:r w:rsidR="00EE497B">
        <w:rPr>
          <w:rStyle w:val="Hypertextovodkaz"/>
          <w:rFonts w:ascii="Times New Roman" w:hAnsi="Times New Roman" w:cs="Times New Roman"/>
        </w:rPr>
        <w:t>.</w:t>
      </w:r>
    </w:p>
    <w:p w:rsidR="00A76B62" w:rsidRPr="0007049A" w:rsidRDefault="00EE497B" w:rsidP="00A76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>Seznam přijatých uchazečů bude zveřejněn pod registračním číslem, které bude uchazečům sděleno předem. Zveřejněním seznamu se považují rozhodnutí o přijetí ke vzdělávání za oznámená. Termín pro nahlížení do spisu</w:t>
      </w:r>
      <w:r w:rsidRPr="00EE497B">
        <w:rPr>
          <w:rFonts w:ascii="Times New Roman" w:eastAsia="Times New Roman" w:hAnsi="Times New Roman" w:cs="Times New Roman"/>
          <w:color w:val="FF0000"/>
          <w:lang w:eastAsia="cs-CZ"/>
        </w:rPr>
        <w:t xml:space="preserve"> </w:t>
      </w:r>
      <w:r w:rsidR="008606B3" w:rsidRPr="008606B3">
        <w:rPr>
          <w:rFonts w:ascii="Times New Roman" w:eastAsia="Times New Roman" w:hAnsi="Times New Roman" w:cs="Times New Roman"/>
          <w:lang w:eastAsia="cs-CZ"/>
        </w:rPr>
        <w:t xml:space="preserve">je </w:t>
      </w:r>
      <w:r w:rsidR="006953F2">
        <w:rPr>
          <w:rFonts w:ascii="Times New Roman" w:eastAsia="Times New Roman" w:hAnsi="Times New Roman" w:cs="Times New Roman"/>
          <w:lang w:eastAsia="cs-CZ"/>
        </w:rPr>
        <w:t>22</w:t>
      </w:r>
      <w:r w:rsidR="00B371F1">
        <w:rPr>
          <w:rFonts w:ascii="Times New Roman" w:eastAsia="Times New Roman" w:hAnsi="Times New Roman" w:cs="Times New Roman"/>
          <w:lang w:eastAsia="cs-CZ"/>
        </w:rPr>
        <w:t xml:space="preserve">. </w:t>
      </w:r>
      <w:r w:rsidR="006953F2">
        <w:rPr>
          <w:rFonts w:ascii="Times New Roman" w:eastAsia="Times New Roman" w:hAnsi="Times New Roman" w:cs="Times New Roman"/>
          <w:lang w:eastAsia="cs-CZ"/>
        </w:rPr>
        <w:t>září</w:t>
      </w:r>
      <w:r w:rsidR="00A76B62" w:rsidRPr="00A76B62">
        <w:rPr>
          <w:rFonts w:ascii="Times New Roman" w:eastAsia="Times New Roman" w:hAnsi="Times New Roman" w:cs="Times New Roman"/>
          <w:lang w:eastAsia="cs-CZ"/>
        </w:rPr>
        <w:t xml:space="preserve"> od </w:t>
      </w:r>
      <w:r w:rsidR="008B2AEC">
        <w:rPr>
          <w:rFonts w:ascii="Times New Roman" w:eastAsia="Times New Roman" w:hAnsi="Times New Roman" w:cs="Times New Roman"/>
          <w:lang w:eastAsia="cs-CZ"/>
        </w:rPr>
        <w:t>8</w:t>
      </w:r>
      <w:r w:rsidR="00A76B62" w:rsidRPr="00A76B62">
        <w:rPr>
          <w:rFonts w:ascii="Times New Roman" w:eastAsia="Times New Roman" w:hAnsi="Times New Roman" w:cs="Times New Roman"/>
          <w:lang w:eastAsia="cs-CZ"/>
        </w:rPr>
        <w:t xml:space="preserve">,00 do </w:t>
      </w:r>
      <w:r w:rsidR="008B2AEC">
        <w:rPr>
          <w:rFonts w:ascii="Times New Roman" w:eastAsia="Times New Roman" w:hAnsi="Times New Roman" w:cs="Times New Roman"/>
          <w:lang w:eastAsia="cs-CZ"/>
        </w:rPr>
        <w:t>10</w:t>
      </w:r>
      <w:r w:rsidR="00A76B62" w:rsidRPr="00A76B62">
        <w:rPr>
          <w:rFonts w:ascii="Times New Roman" w:eastAsia="Times New Roman" w:hAnsi="Times New Roman" w:cs="Times New Roman"/>
          <w:lang w:eastAsia="cs-CZ"/>
        </w:rPr>
        <w:t>,00 hodin.</w:t>
      </w:r>
    </w:p>
    <w:p w:rsidR="00EE497B" w:rsidRPr="0007049A" w:rsidRDefault="00EE497B" w:rsidP="00EE4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9E0C59" w:rsidRPr="0074151F" w:rsidRDefault="009E0C59" w:rsidP="00070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74151F">
        <w:rPr>
          <w:rFonts w:ascii="Times New Roman" w:eastAsia="Times New Roman" w:hAnsi="Times New Roman"/>
          <w:b/>
          <w:u w:val="single"/>
          <w:lang w:eastAsia="cs-CZ"/>
        </w:rPr>
        <w:t>Nepřijatým uchazečům</w:t>
      </w:r>
      <w:r w:rsidRPr="0074151F">
        <w:rPr>
          <w:rFonts w:cs="Arial"/>
          <w:color w:val="000000"/>
        </w:rPr>
        <w:t xml:space="preserve"> </w:t>
      </w:r>
      <w:r w:rsidRPr="0074151F">
        <w:rPr>
          <w:rFonts w:ascii="Times New Roman" w:eastAsia="Times New Roman" w:hAnsi="Times New Roman"/>
          <w:lang w:eastAsia="cs-CZ"/>
        </w:rPr>
        <w:t>nebo u nezletilých uchazečů jejich zákonným zástupcům bude rozhodnutí o nepřijetí odesláno do vlastních rukou. Odvolání uchazeče proti rozhodnutí ředitele školy o výsledku přijímacího řízení lze podat ve lhůtě 3 pracovních dnů ode dne doručení rozhodnutí.</w:t>
      </w:r>
    </w:p>
    <w:p w:rsidR="009E0C59" w:rsidRPr="0074151F" w:rsidRDefault="009E0C59" w:rsidP="009E0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cs-CZ"/>
        </w:rPr>
      </w:pPr>
    </w:p>
    <w:p w:rsidR="009E0C59" w:rsidRPr="00691D13" w:rsidRDefault="009E0C59" w:rsidP="00070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cs-CZ"/>
        </w:rPr>
      </w:pPr>
      <w:r w:rsidRPr="00691D13">
        <w:rPr>
          <w:rFonts w:ascii="Times New Roman" w:eastAsia="Times New Roman" w:hAnsi="Times New Roman"/>
          <w:b/>
          <w:u w:val="single"/>
          <w:lang w:eastAsia="cs-CZ"/>
        </w:rPr>
        <w:t>Zápisové lístky</w:t>
      </w:r>
    </w:p>
    <w:p w:rsidR="009E0C59" w:rsidRDefault="009E0C59" w:rsidP="00070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74151F">
        <w:rPr>
          <w:rFonts w:ascii="Times New Roman" w:eastAsia="Times New Roman" w:hAnsi="Times New Roman"/>
          <w:lang w:eastAsia="cs-CZ"/>
        </w:rPr>
        <w:t xml:space="preserve">Uchazeč nebo zákonný zástupce nezletilého uchazeče odevzdává zápisový lístek řediteli školy prostřednictvím sekretariátu nebo poštou a to nejpozději </w:t>
      </w:r>
      <w:r w:rsidRPr="0074151F">
        <w:rPr>
          <w:rFonts w:ascii="Times New Roman" w:eastAsia="Times New Roman" w:hAnsi="Times New Roman"/>
          <w:b/>
          <w:lang w:eastAsia="cs-CZ"/>
        </w:rPr>
        <w:t>do 10 pracovních dnů</w:t>
      </w:r>
      <w:r w:rsidRPr="0074151F">
        <w:rPr>
          <w:rFonts w:ascii="Times New Roman" w:eastAsia="Times New Roman" w:hAnsi="Times New Roman"/>
          <w:lang w:eastAsia="cs-CZ"/>
        </w:rPr>
        <w:t xml:space="preserve"> ode dne zveřejnění výsledků přijímacího řízení.</w:t>
      </w:r>
    </w:p>
    <w:p w:rsidR="004C7E59" w:rsidRDefault="004C7E59" w:rsidP="00070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4C7E59" w:rsidRDefault="004C7E59" w:rsidP="00070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C00E42" w:rsidRPr="0074151F" w:rsidRDefault="00C00E42" w:rsidP="00070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1B1289" w:rsidRPr="0074151F" w:rsidRDefault="001B1289" w:rsidP="001B1289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  <w:r w:rsidRPr="00A76B62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V Hořicích dne </w:t>
      </w:r>
      <w:r w:rsidR="006953F2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24</w:t>
      </w:r>
      <w:r w:rsidR="00827D2C" w:rsidRPr="00A76B62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. </w:t>
      </w:r>
      <w:r w:rsidR="006953F2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8</w:t>
      </w:r>
      <w:r w:rsidRPr="00A76B62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. 20</w:t>
      </w:r>
      <w:r w:rsidR="00057FBC" w:rsidRPr="00A76B62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20</w:t>
      </w:r>
      <w:r w:rsidRPr="00EE497B">
        <w:rPr>
          <w:rFonts w:ascii="Times New Roman" w:eastAsia="Times New Roman" w:hAnsi="Times New Roman" w:cs="Times New Roman"/>
          <w:color w:val="FF0000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</w:p>
    <w:p w:rsidR="001B1289" w:rsidRPr="0074151F" w:rsidRDefault="001B1289" w:rsidP="001B1289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="0074151F">
        <w:rPr>
          <w:rFonts w:ascii="Times New Roman" w:eastAsia="Times New Roman" w:hAnsi="Times New Roman" w:cs="Times New Roman"/>
          <w:color w:val="auto"/>
          <w:lang w:eastAsia="cs-CZ"/>
        </w:rPr>
        <w:t xml:space="preserve">        </w:t>
      </w:r>
      <w:r w:rsidR="0074151F"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Ing. Stanislav Neuman </w:t>
      </w:r>
    </w:p>
    <w:p w:rsidR="001B1289" w:rsidRPr="0074151F" w:rsidRDefault="001B1289" w:rsidP="001B1289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  <w:t xml:space="preserve">         ředitel školy</w:t>
      </w:r>
    </w:p>
    <w:p w:rsidR="00A76B62" w:rsidRDefault="00A76B62" w:rsidP="000E2CFD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</w:pPr>
    </w:p>
    <w:p w:rsidR="00A76B62" w:rsidRDefault="00A76B62" w:rsidP="000E2CFD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</w:pPr>
    </w:p>
    <w:p w:rsidR="00A76B62" w:rsidRDefault="00A76B62" w:rsidP="000E2CFD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</w:pPr>
    </w:p>
    <w:p w:rsidR="00A76B62" w:rsidRDefault="00A76B62" w:rsidP="000E2CFD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</w:pPr>
    </w:p>
    <w:p w:rsidR="00A76B62" w:rsidRDefault="00A76B62" w:rsidP="000E2CFD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</w:pPr>
    </w:p>
    <w:p w:rsidR="00A76B62" w:rsidRDefault="00A76B62" w:rsidP="000E2CFD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</w:pPr>
    </w:p>
    <w:p w:rsidR="00A76B62" w:rsidRDefault="00A76B62" w:rsidP="000E2CFD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</w:pPr>
    </w:p>
    <w:p w:rsidR="00A76B62" w:rsidRDefault="00A76B62" w:rsidP="000E2CFD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</w:pPr>
    </w:p>
    <w:p w:rsidR="00A76B62" w:rsidRDefault="00A76B62" w:rsidP="000E2CFD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</w:pPr>
    </w:p>
    <w:p w:rsidR="00A76B62" w:rsidRDefault="00A76B62" w:rsidP="000E2CFD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</w:pPr>
    </w:p>
    <w:p w:rsidR="000E2CFD" w:rsidRPr="004A742B" w:rsidRDefault="000E2CFD" w:rsidP="000E2CFD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</w:pPr>
      <w:r w:rsidRPr="004A742B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  <w:lastRenderedPageBreak/>
        <w:t xml:space="preserve">Kritéria hodnocení uchazečů v přijímacím řízení </w:t>
      </w:r>
    </w:p>
    <w:p w:rsidR="000E2CFD" w:rsidRPr="00827D2C" w:rsidRDefault="000E2CFD" w:rsidP="000E2CFD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lang w:eastAsia="cs-CZ"/>
        </w:rPr>
      </w:pPr>
      <w:r w:rsidRPr="004A742B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  <w:t xml:space="preserve">pro obory </w:t>
      </w:r>
      <w:r w:rsidRPr="00F3192F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  <w:t>poskytující střední vzdělání s maturitní zkouškou</w:t>
      </w:r>
      <w:r w:rsidRPr="00827D2C">
        <w:rPr>
          <w:rFonts w:ascii="Times New Roman" w:eastAsia="Times New Roman" w:hAnsi="Times New Roman"/>
          <w:b/>
          <w:bCs/>
          <w:color w:val="0070C0"/>
          <w:lang w:eastAsia="cs-CZ"/>
        </w:rPr>
        <w:t xml:space="preserve"> </w:t>
      </w:r>
    </w:p>
    <w:p w:rsidR="000E2CFD" w:rsidRPr="00827D2C" w:rsidRDefault="000E2CFD" w:rsidP="000E2CFD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/>
          <w:bCs/>
          <w:color w:val="0070C0"/>
          <w:lang w:eastAsia="cs-CZ"/>
        </w:rPr>
      </w:pPr>
      <w:proofErr w:type="spellStart"/>
      <w:r w:rsidRPr="00827D2C">
        <w:rPr>
          <w:rFonts w:ascii="Times New Roman" w:eastAsia="Times New Roman" w:hAnsi="Times New Roman"/>
          <w:bCs/>
          <w:color w:val="0070C0"/>
          <w:lang w:eastAsia="cs-CZ"/>
        </w:rPr>
        <w:t>Agropodnikání</w:t>
      </w:r>
      <w:proofErr w:type="spellEnd"/>
      <w:r w:rsidRPr="00827D2C">
        <w:rPr>
          <w:rFonts w:ascii="Times New Roman" w:eastAsia="Times New Roman" w:hAnsi="Times New Roman"/>
          <w:bCs/>
          <w:color w:val="0070C0"/>
          <w:lang w:eastAsia="cs-CZ"/>
        </w:rPr>
        <w:t xml:space="preserve"> </w:t>
      </w: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Uchazeči budou při přijímání ke vzdělávání hodnoceni podle následujících kritérií:</w:t>
      </w:r>
    </w:p>
    <w:p w:rsidR="000F061F" w:rsidRDefault="000F061F" w:rsidP="000F061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lang w:eastAsia="cs-CZ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Výsledky jednotné přijímací zkoušky (JPZ)</w:t>
      </w:r>
      <w:r>
        <w:rPr>
          <w:rFonts w:ascii="Times New Roman" w:eastAsia="Times New Roman" w:hAnsi="Times New Roman"/>
          <w:b/>
          <w:lang w:eastAsia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na základě doloženého výpisu výsledků z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CERMATu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Hodnocení testu z českého jazyka a literatury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 maximální počet získaných bodů: 50</w:t>
      </w: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Hodnocení testu z matematiky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 maximální počet získaných bodů: 50</w:t>
      </w: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maximální počet získaných bodů z obou testů: 100</w:t>
      </w: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Uchazeč, který nekonal JPZ, bude hodnocen podle kritérií 2 a 3.</w:t>
      </w: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>2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 Hodnocení na vysvědčeních z předchozího vzdělávání</w:t>
      </w: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  <w:bCs/>
          <w:color w:val="000000"/>
          <w:sz w:val="20"/>
          <w:szCs w:val="20"/>
        </w:rPr>
        <w:t>Průměr prospěchu z konce školního roku v 8. třídě a z prvního pololetí v 9. třídě základní školy. Průměr se vypočítává ze všech povinných předmětů (nezapočítává se chování a nepovinné předměty) za každý ročník zvlášť a ze získaných průměrů se určí průměr celkový. Dílčí průměry i průměr celkový se zaokrouhlují na dvě desetinná místa</w:t>
      </w:r>
      <w:r>
        <w:rPr>
          <w:rFonts w:ascii="Arial" w:eastAsia="Times New Roman" w:hAnsi="Arial" w:cs="Arial"/>
          <w:lang w:eastAsia="cs-CZ"/>
        </w:rPr>
        <w:t>.</w:t>
      </w:r>
    </w:p>
    <w:p w:rsidR="00EE497B" w:rsidRDefault="00EE497B" w:rsidP="000F06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Hodnocení celkového průměru prospěchu</w:t>
      </w: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850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0F061F" w:rsidTr="000F061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průměr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1,00-1,25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1,26-1,38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1,39- 1,50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1,51- 1,63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1,64-1,75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1,76-1,88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1,89-2,00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2,01 – 2,13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2,14</w:t>
            </w:r>
          </w:p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2,26-2,38</w:t>
            </w:r>
          </w:p>
        </w:tc>
      </w:tr>
      <w:tr w:rsidR="000F061F" w:rsidTr="000F061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45</w:t>
            </w:r>
          </w:p>
        </w:tc>
      </w:tr>
    </w:tbl>
    <w:p w:rsidR="000F061F" w:rsidRDefault="000F061F" w:rsidP="000F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0"/>
        <w:gridCol w:w="960"/>
        <w:gridCol w:w="848"/>
        <w:gridCol w:w="848"/>
        <w:gridCol w:w="848"/>
        <w:gridCol w:w="847"/>
        <w:gridCol w:w="848"/>
        <w:gridCol w:w="848"/>
        <w:gridCol w:w="848"/>
        <w:gridCol w:w="848"/>
      </w:tblGrid>
      <w:tr w:rsidR="000F061F" w:rsidTr="000F061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průměr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2,39- 2,50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2,51-2,63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2,64- 2,75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2,76- 2,88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2,89-3,00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3,01-3,13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3,14-3,25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3,26-      3,38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3,39-</w:t>
            </w:r>
          </w:p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3,50</w:t>
            </w:r>
          </w:p>
        </w:tc>
      </w:tr>
      <w:tr w:rsidR="000F061F" w:rsidTr="000F061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</w:tr>
    </w:tbl>
    <w:p w:rsidR="000F061F" w:rsidRDefault="000F061F" w:rsidP="000F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maximální počet získaných bodů: 90</w:t>
      </w: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3. Hodnocení mimořádných aktivit </w:t>
      </w: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Aktivity potvrzuje škola nebo zájmová organizace, uchazeči bude započteno nejvyšší bodové ohodnocení.</w:t>
      </w: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Účast v krajském kole předmětových olympiád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>10 bodů</w:t>
      </w: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Účast v okresním kole předmětových olympiád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5 bodů</w:t>
      </w: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Účast ve školním kole olympiád a soutěží, členství v zájmových svazech a organizacích a další soustavné aktivity, jejichž činnost se vztahuje ke zvolenému oboru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3 body</w:t>
      </w: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maximální počet získaných bodů: 10</w:t>
      </w: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Vyhodnocení přijímacího řízení</w:t>
      </w:r>
      <w:r w:rsidR="00EE497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:</w:t>
      </w:r>
    </w:p>
    <w:p w:rsidR="000F061F" w:rsidRDefault="000F061F" w:rsidP="000F061F">
      <w:pPr>
        <w:pStyle w:val="Default"/>
        <w:jc w:val="both"/>
        <w:rPr>
          <w:color w:val="auto"/>
          <w:sz w:val="20"/>
          <w:szCs w:val="20"/>
        </w:rPr>
      </w:pPr>
    </w:p>
    <w:p w:rsidR="000F061F" w:rsidRDefault="000F061F" w:rsidP="000F061F">
      <w:pPr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Celkové pořadí</w:t>
      </w:r>
      <w:r>
        <w:rPr>
          <w:rFonts w:ascii="Arial" w:hAnsi="Arial" w:cs="Arial"/>
          <w:sz w:val="20"/>
          <w:szCs w:val="20"/>
        </w:rPr>
        <w:t xml:space="preserve"> uchazečů bude sestaveno podle přepočteného bodového hodnocení sestupně a přijati budou uchazeči v pořadí od nejvyššího počtu bodů až do předpokládaného počtu přijímaných.</w:t>
      </w:r>
    </w:p>
    <w:p w:rsidR="000F061F" w:rsidRDefault="000F061F" w:rsidP="000F061F">
      <w:pPr>
        <w:pStyle w:val="Default"/>
        <w:rPr>
          <w:b/>
          <w:i/>
          <w:color w:val="auto"/>
          <w:sz w:val="18"/>
          <w:szCs w:val="18"/>
        </w:rPr>
      </w:pPr>
      <w:r>
        <w:rPr>
          <w:b/>
          <w:i/>
          <w:color w:val="auto"/>
          <w:sz w:val="18"/>
          <w:szCs w:val="18"/>
        </w:rPr>
        <w:t>Výpočet přepočteného bodového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88"/>
      </w:tblGrid>
      <w:tr w:rsidR="000F061F" w:rsidTr="000F061F"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1F" w:rsidRDefault="000F061F">
            <w:pPr>
              <w:pStyle w:val="Default"/>
              <w:jc w:val="both"/>
              <w:rPr>
                <w:b/>
                <w:i/>
                <w:color w:val="auto"/>
                <w:sz w:val="20"/>
                <w:szCs w:val="20"/>
              </w:rPr>
            </w:pPr>
          </w:p>
          <w:p w:rsidR="000F061F" w:rsidRDefault="000F061F">
            <w:pPr>
              <w:pStyle w:val="Default"/>
              <w:jc w:val="center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(bodové hodnocení podle bodu 1) x 3 + (bodové hodnocení podle bodu 2 + bodové hodnocení podle bodu 3) x 2</w:t>
            </w:r>
          </w:p>
          <w:p w:rsidR="000F061F" w:rsidRDefault="000F061F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</w:tbl>
    <w:p w:rsidR="000F061F" w:rsidRDefault="000F061F" w:rsidP="000F061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Maximálně lze v hodnocení dosáhnout 500 přepočtených bodů.</w:t>
      </w: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ind w:right="143"/>
        <w:jc w:val="both"/>
        <w:rPr>
          <w:rFonts w:ascii="Arial" w:hAnsi="Arial" w:cs="Arial"/>
          <w:b/>
          <w:sz w:val="20"/>
          <w:szCs w:val="20"/>
        </w:rPr>
      </w:pPr>
      <w:r w:rsidRPr="00A76B62">
        <w:rPr>
          <w:rFonts w:ascii="Arial" w:hAnsi="Arial" w:cs="Arial"/>
          <w:b/>
          <w:sz w:val="20"/>
          <w:szCs w:val="20"/>
        </w:rPr>
        <w:t xml:space="preserve">Minimální hranice pro přijetí je 100 přepočtených bodů. </w:t>
      </w: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ind w:right="143"/>
        <w:jc w:val="both"/>
        <w:rPr>
          <w:rFonts w:ascii="Arial" w:hAnsi="Arial" w:cs="Arial"/>
          <w:b/>
          <w:sz w:val="20"/>
          <w:szCs w:val="20"/>
        </w:rPr>
      </w:pPr>
    </w:p>
    <w:p w:rsidR="008606B3" w:rsidRPr="0007049A" w:rsidRDefault="008606B3" w:rsidP="008606B3">
      <w:pPr>
        <w:autoSpaceDE w:val="0"/>
        <w:autoSpaceDN w:val="0"/>
        <w:adjustRightInd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07049A">
        <w:rPr>
          <w:rFonts w:ascii="Times New Roman" w:hAnsi="Times New Roman" w:cs="Times New Roman"/>
          <w:color w:val="000000"/>
        </w:rPr>
        <w:t>V případě shodného bodového hodnocení se rozhoduje o pořadí uchazečů podle dalších kritérií v tomto pořadí:</w:t>
      </w:r>
    </w:p>
    <w:p w:rsidR="000F061F" w:rsidRDefault="008606B3" w:rsidP="008606B3">
      <w:pPr>
        <w:spacing w:after="0" w:line="240" w:lineRule="auto"/>
        <w:ind w:left="284" w:hanging="426"/>
        <w:rPr>
          <w:rFonts w:ascii="Arial" w:hAnsi="Arial" w:cs="Arial"/>
          <w:color w:val="000000"/>
          <w:sz w:val="20"/>
          <w:szCs w:val="20"/>
        </w:rPr>
      </w:pPr>
      <w:r w:rsidRPr="0007049A">
        <w:rPr>
          <w:rFonts w:ascii="Times New Roman" w:hAnsi="Times New Roman" w:cs="Times New Roman"/>
        </w:rPr>
        <w:t xml:space="preserve">  </w:t>
      </w:r>
    </w:p>
    <w:p w:rsidR="000F061F" w:rsidRDefault="000F061F" w:rsidP="000F061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průměrný prospěch ze základní školy</w:t>
      </w:r>
    </w:p>
    <w:p w:rsidR="000F061F" w:rsidRDefault="000F061F" w:rsidP="000F061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průměrný prospěch z matematiky</w:t>
      </w:r>
    </w:p>
    <w:p w:rsidR="000F061F" w:rsidRDefault="000F061F" w:rsidP="000F061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průměrný prospěch z českého jazyka</w:t>
      </w:r>
    </w:p>
    <w:p w:rsidR="000F061F" w:rsidRDefault="000F061F" w:rsidP="000F061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součet bodového hodnocení testů JPZ z </w:t>
      </w:r>
      <w:r>
        <w:rPr>
          <w:rFonts w:ascii="Arial" w:hAnsi="Arial" w:cs="Arial"/>
          <w:bCs/>
          <w:color w:val="000000"/>
          <w:sz w:val="20"/>
          <w:szCs w:val="20"/>
        </w:rPr>
        <w:t>českého jazyka a literatury a z matematiky</w:t>
      </w: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E2CFD" w:rsidRPr="0007049A" w:rsidRDefault="000E2CFD" w:rsidP="000E2CFD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lastRenderedPageBreak/>
        <w:t>Kritéria hodnocení uchazečů v přijímacím řízení</w:t>
      </w:r>
    </w:p>
    <w:p w:rsidR="000E2CFD" w:rsidRPr="0007049A" w:rsidRDefault="000E2CFD" w:rsidP="000E2CFD">
      <w:pPr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 xml:space="preserve">    pro obory poskytující střední vzdělání s výučním listem </w:t>
      </w:r>
    </w:p>
    <w:p w:rsidR="000E2CFD" w:rsidRPr="0007049A" w:rsidRDefault="000E2CFD" w:rsidP="000E2CFD">
      <w:pPr>
        <w:jc w:val="center"/>
        <w:rPr>
          <w:rFonts w:ascii="Times New Roman" w:eastAsia="Times New Roman" w:hAnsi="Times New Roman" w:cs="Times New Roman"/>
          <w:b/>
          <w:color w:val="0070C0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color w:val="0070C0"/>
          <w:lang w:eastAsia="cs-CZ"/>
        </w:rPr>
        <w:t>Opravář zemědělských strojů, Ošetřovatel, Zemědělec-farmář</w:t>
      </w:r>
    </w:p>
    <w:p w:rsidR="000E2CFD" w:rsidRPr="0007049A" w:rsidRDefault="000E2CFD" w:rsidP="000E2CFD">
      <w:pPr>
        <w:spacing w:line="240" w:lineRule="auto"/>
        <w:rPr>
          <w:rFonts w:ascii="Times New Roman" w:hAnsi="Times New Roman" w:cs="Times New Roman"/>
        </w:rPr>
      </w:pPr>
      <w:r w:rsidRPr="0007049A">
        <w:rPr>
          <w:rFonts w:ascii="Times New Roman" w:hAnsi="Times New Roman" w:cs="Times New Roman"/>
        </w:rPr>
        <w:t xml:space="preserve">Do žádného z výše uvedených oborů poskytujících střední vzdělání s výučním listem  se </w:t>
      </w:r>
      <w:r w:rsidRPr="0007049A">
        <w:rPr>
          <w:rFonts w:ascii="Times New Roman" w:hAnsi="Times New Roman" w:cs="Times New Roman"/>
          <w:b/>
        </w:rPr>
        <w:t>nekonají přijímací zkoušky.</w:t>
      </w:r>
    </w:p>
    <w:p w:rsidR="000E2CFD" w:rsidRPr="0007049A" w:rsidRDefault="000E2CFD" w:rsidP="000E2CFD">
      <w:pPr>
        <w:spacing w:line="240" w:lineRule="auto"/>
        <w:rPr>
          <w:rFonts w:ascii="Times New Roman" w:hAnsi="Times New Roman" w:cs="Times New Roman"/>
        </w:rPr>
      </w:pPr>
      <w:r w:rsidRPr="0007049A">
        <w:rPr>
          <w:rFonts w:ascii="Times New Roman" w:hAnsi="Times New Roman" w:cs="Times New Roman"/>
        </w:rPr>
        <w:t xml:space="preserve">Pro obory vzdělání poskytující střední vzdělání s výučním listem </w:t>
      </w:r>
      <w:r w:rsidRPr="0007049A">
        <w:rPr>
          <w:rFonts w:ascii="Times New Roman" w:hAnsi="Times New Roman" w:cs="Times New Roman"/>
          <w:b/>
        </w:rPr>
        <w:t>je nutné potvrzení zdravotní způsobilosti</w:t>
      </w:r>
      <w:r w:rsidRPr="0007049A">
        <w:rPr>
          <w:rFonts w:ascii="Times New Roman" w:hAnsi="Times New Roman" w:cs="Times New Roman"/>
        </w:rPr>
        <w:t xml:space="preserve"> pro přípravu ve zvoleném oboru vzdělání (v souladu s nařízením vlády č. 211/2010 Sb., o soustavě oborů v základním, středním a vyšším odborném vzdělávání, ve znění pozdějších předpisů) na přihlášce uchazeče. </w:t>
      </w:r>
    </w:p>
    <w:p w:rsidR="000E2CFD" w:rsidRPr="0007049A" w:rsidRDefault="000E2CFD" w:rsidP="000E2C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>Uchazeči budou při přijímání ke vzdělávání hodnoceni podle následujících kritérií:</w:t>
      </w:r>
    </w:p>
    <w:p w:rsidR="000E2CFD" w:rsidRPr="0007049A" w:rsidRDefault="000E2CFD" w:rsidP="000E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0E2CFD" w:rsidRPr="0007049A" w:rsidRDefault="000E2CFD" w:rsidP="000E2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>1. Hodnocení na vysvědčeních z předchozího vzdělávání</w:t>
      </w:r>
    </w:p>
    <w:p w:rsidR="000E2CFD" w:rsidRPr="0007049A" w:rsidRDefault="000E2CFD" w:rsidP="000E2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Průměr prospěchu na vysvědčeních z posledních dvou ročníků základního vzdělávání – závěrečné vysvědčení z předposledního ročníku a pololetní vysvědčení z posledního ročníku. Průměr se vypočítává ze všech povinných předmětů (nezapočítává se chování a nepovinné předměty) za každý ročník zvlášť podle tabulky. </w:t>
      </w:r>
    </w:p>
    <w:p w:rsidR="000E2CFD" w:rsidRPr="0007049A" w:rsidRDefault="000E2CFD" w:rsidP="000E2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0E2CFD" w:rsidRPr="0007049A" w:rsidRDefault="000E2CFD" w:rsidP="000E2C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07049A">
        <w:rPr>
          <w:rFonts w:ascii="Times New Roman" w:eastAsia="Times New Roman" w:hAnsi="Times New Roman" w:cs="Times New Roman"/>
          <w:b/>
          <w:lang w:eastAsia="cs-CZ"/>
        </w:rPr>
        <w:t>maximální počet získaných bodů: 40 (20 bodů za jedno vysvědčení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)   </w:t>
      </w:r>
    </w:p>
    <w:p w:rsidR="000E2CFD" w:rsidRPr="0007049A" w:rsidRDefault="000E2CFD" w:rsidP="000E2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</w:t>
      </w:r>
      <w:r w:rsidRPr="0007049A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0E2CFD" w:rsidRPr="0007049A" w:rsidRDefault="000E2CFD" w:rsidP="000E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049A">
        <w:rPr>
          <w:rFonts w:ascii="Times New Roman" w:hAnsi="Times New Roman" w:cs="Times New Roman"/>
          <w:sz w:val="20"/>
          <w:szCs w:val="20"/>
        </w:rPr>
        <w:t>Hodnocení celkového průměru prospěchu</w:t>
      </w:r>
    </w:p>
    <w:tbl>
      <w:tblPr>
        <w:tblStyle w:val="Mkatabulky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0E2CFD" w:rsidRPr="0007049A" w:rsidTr="002A0233">
        <w:tc>
          <w:tcPr>
            <w:tcW w:w="851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průměr</w:t>
            </w:r>
          </w:p>
        </w:tc>
        <w:tc>
          <w:tcPr>
            <w:tcW w:w="808" w:type="dxa"/>
            <w:vAlign w:val="center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1,00-1,19</w:t>
            </w:r>
          </w:p>
        </w:tc>
        <w:tc>
          <w:tcPr>
            <w:tcW w:w="808" w:type="dxa"/>
            <w:vAlign w:val="center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1,20-1,39 </w:t>
            </w:r>
          </w:p>
        </w:tc>
        <w:tc>
          <w:tcPr>
            <w:tcW w:w="808" w:type="dxa"/>
            <w:vAlign w:val="center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1,40- 1,59</w:t>
            </w:r>
          </w:p>
        </w:tc>
        <w:tc>
          <w:tcPr>
            <w:tcW w:w="808" w:type="dxa"/>
            <w:vAlign w:val="center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1,60- 1,79</w:t>
            </w:r>
          </w:p>
        </w:tc>
        <w:tc>
          <w:tcPr>
            <w:tcW w:w="808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1,80-1,99</w:t>
            </w:r>
          </w:p>
        </w:tc>
        <w:tc>
          <w:tcPr>
            <w:tcW w:w="808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2,00-2,19</w:t>
            </w:r>
          </w:p>
        </w:tc>
        <w:tc>
          <w:tcPr>
            <w:tcW w:w="808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2,20-2,39</w:t>
            </w:r>
          </w:p>
        </w:tc>
        <w:tc>
          <w:tcPr>
            <w:tcW w:w="808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 2,40 – 2,59</w:t>
            </w:r>
          </w:p>
        </w:tc>
        <w:tc>
          <w:tcPr>
            <w:tcW w:w="808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2,60</w:t>
            </w:r>
          </w:p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2,79</w:t>
            </w:r>
          </w:p>
        </w:tc>
        <w:tc>
          <w:tcPr>
            <w:tcW w:w="808" w:type="dxa"/>
            <w:vAlign w:val="center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2,80-2,99</w:t>
            </w:r>
          </w:p>
        </w:tc>
      </w:tr>
      <w:tr w:rsidR="000E2CFD" w:rsidRPr="0007049A" w:rsidTr="002A0233">
        <w:tc>
          <w:tcPr>
            <w:tcW w:w="851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body</w:t>
            </w:r>
          </w:p>
        </w:tc>
        <w:tc>
          <w:tcPr>
            <w:tcW w:w="808" w:type="dxa"/>
            <w:vAlign w:val="center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08" w:type="dxa"/>
            <w:vAlign w:val="center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08" w:type="dxa"/>
            <w:vAlign w:val="center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08" w:type="dxa"/>
            <w:vAlign w:val="center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08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08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08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08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" w:type="dxa"/>
            <w:vAlign w:val="center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</w:tbl>
    <w:p w:rsidR="000E2CFD" w:rsidRPr="0007049A" w:rsidRDefault="000E2CFD" w:rsidP="000E2CFD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88"/>
        <w:gridCol w:w="788"/>
        <w:gridCol w:w="788"/>
        <w:gridCol w:w="788"/>
        <w:gridCol w:w="788"/>
        <w:gridCol w:w="789"/>
        <w:gridCol w:w="788"/>
        <w:gridCol w:w="788"/>
        <w:gridCol w:w="788"/>
        <w:gridCol w:w="788"/>
        <w:gridCol w:w="624"/>
      </w:tblGrid>
      <w:tr w:rsidR="000E2CFD" w:rsidRPr="0007049A" w:rsidTr="004E7C28">
        <w:tc>
          <w:tcPr>
            <w:tcW w:w="851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průměr</w:t>
            </w:r>
          </w:p>
        </w:tc>
        <w:tc>
          <w:tcPr>
            <w:tcW w:w="788" w:type="dxa"/>
            <w:vAlign w:val="center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3,00- 3,19</w:t>
            </w:r>
          </w:p>
        </w:tc>
        <w:tc>
          <w:tcPr>
            <w:tcW w:w="788" w:type="dxa"/>
            <w:vAlign w:val="center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3,20-3,39 </w:t>
            </w:r>
          </w:p>
        </w:tc>
        <w:tc>
          <w:tcPr>
            <w:tcW w:w="788" w:type="dxa"/>
            <w:vAlign w:val="center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3,40- 3,59</w:t>
            </w:r>
          </w:p>
        </w:tc>
        <w:tc>
          <w:tcPr>
            <w:tcW w:w="788" w:type="dxa"/>
            <w:vAlign w:val="center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3,60- 3,79</w:t>
            </w:r>
          </w:p>
        </w:tc>
        <w:tc>
          <w:tcPr>
            <w:tcW w:w="788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3,80-3,99</w:t>
            </w:r>
          </w:p>
        </w:tc>
        <w:tc>
          <w:tcPr>
            <w:tcW w:w="789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4,00-4,19</w:t>
            </w:r>
          </w:p>
        </w:tc>
        <w:tc>
          <w:tcPr>
            <w:tcW w:w="788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4,20-4,39</w:t>
            </w:r>
          </w:p>
        </w:tc>
        <w:tc>
          <w:tcPr>
            <w:tcW w:w="788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4,40-      4,59</w:t>
            </w:r>
          </w:p>
        </w:tc>
        <w:tc>
          <w:tcPr>
            <w:tcW w:w="788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4,60-</w:t>
            </w:r>
          </w:p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4,79</w:t>
            </w:r>
          </w:p>
        </w:tc>
        <w:tc>
          <w:tcPr>
            <w:tcW w:w="788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4,80-</w:t>
            </w:r>
          </w:p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4,99</w:t>
            </w:r>
          </w:p>
        </w:tc>
        <w:tc>
          <w:tcPr>
            <w:tcW w:w="624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0E2CFD" w:rsidRPr="0007049A" w:rsidTr="004E7C28">
        <w:tc>
          <w:tcPr>
            <w:tcW w:w="851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body</w:t>
            </w:r>
          </w:p>
        </w:tc>
        <w:tc>
          <w:tcPr>
            <w:tcW w:w="788" w:type="dxa"/>
            <w:vAlign w:val="center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88" w:type="dxa"/>
            <w:vAlign w:val="center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88" w:type="dxa"/>
            <w:vAlign w:val="center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88" w:type="dxa"/>
            <w:vAlign w:val="center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88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89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88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88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88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88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0E2CFD" w:rsidRPr="0007049A" w:rsidRDefault="000E2CFD" w:rsidP="000E2CFD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0E2CFD" w:rsidRPr="0007049A" w:rsidRDefault="000E2CFD" w:rsidP="000E2CF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2.  Hodnocení mimořádných aktivit </w:t>
      </w:r>
    </w:p>
    <w:p w:rsidR="000E2CFD" w:rsidRDefault="000E2CFD" w:rsidP="000E2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>Aktivity potvrzuje škola nebo zájmová organizace, uchazeči bude započteno vyšší bodové ohodnocení.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 xml:space="preserve"> </w:t>
      </w:r>
    </w:p>
    <w:p w:rsidR="000E2CFD" w:rsidRDefault="000E2CFD" w:rsidP="000E2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0E2CFD" w:rsidRPr="0007049A" w:rsidRDefault="000E2CFD" w:rsidP="000E2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07049A">
        <w:rPr>
          <w:rFonts w:ascii="Times New Roman" w:eastAsia="Times New Roman" w:hAnsi="Times New Roman" w:cs="Times New Roman"/>
          <w:b/>
          <w:lang w:eastAsia="cs-CZ"/>
        </w:rPr>
        <w:t>Maximální počet získaných bodů: 5</w:t>
      </w:r>
    </w:p>
    <w:p w:rsidR="000E2CFD" w:rsidRPr="0007049A" w:rsidRDefault="000E2CFD" w:rsidP="000E2C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>Účast v krajském nebo okresním kole předmětových olympiád</w:t>
      </w:r>
      <w:r w:rsidRPr="0007049A">
        <w:rPr>
          <w:rFonts w:ascii="Times New Roman" w:eastAsia="Times New Roman" w:hAnsi="Times New Roman" w:cs="Times New Roman"/>
          <w:lang w:eastAsia="cs-CZ"/>
        </w:rPr>
        <w:tab/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ab/>
        <w:t xml:space="preserve"> 5 bodů</w:t>
      </w:r>
    </w:p>
    <w:p w:rsidR="000E2CFD" w:rsidRPr="0007049A" w:rsidRDefault="000E2CFD" w:rsidP="000E2C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Účast ve školním kole olympiád a soutěží, členství v zájmových svazech a organizacích a další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soustavné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aktivity, jejichž činnost se vztahuje ke zvolenému oboru</w:t>
      </w:r>
      <w:r w:rsidRPr="0007049A">
        <w:rPr>
          <w:rFonts w:ascii="Times New Roman" w:eastAsia="Times New Roman" w:hAnsi="Times New Roman" w:cs="Times New Roman"/>
          <w:lang w:eastAsia="cs-CZ"/>
        </w:rPr>
        <w:tab/>
        <w:t xml:space="preserve">                           3 body</w:t>
      </w:r>
    </w:p>
    <w:p w:rsidR="000E2CFD" w:rsidRPr="0007049A" w:rsidRDefault="000E2CFD" w:rsidP="000E2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0E2CFD" w:rsidRPr="0007049A" w:rsidRDefault="000E2CFD" w:rsidP="000E2CFD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>Maximálně lze v hodnocení dosáhnout 45 bodů.</w:t>
      </w:r>
    </w:p>
    <w:p w:rsidR="000E2CFD" w:rsidRPr="0007049A" w:rsidRDefault="000E2CFD" w:rsidP="000E2CFD">
      <w:pPr>
        <w:rPr>
          <w:rFonts w:ascii="Times New Roman" w:hAnsi="Times New Roman" w:cs="Times New Roman"/>
        </w:rPr>
      </w:pPr>
      <w:r w:rsidRPr="0007049A">
        <w:rPr>
          <w:rFonts w:ascii="Times New Roman" w:eastAsia="Times New Roman" w:hAnsi="Times New Roman" w:cs="Times New Roman"/>
          <w:b/>
          <w:lang w:eastAsia="cs-CZ"/>
        </w:rPr>
        <w:t>Celkové pořadí uchazečů bude sestaveno podle bodového hodnocení dosaženého v kritériích 1 a 2</w:t>
      </w:r>
      <w:r w:rsidRPr="0007049A">
        <w:rPr>
          <w:rFonts w:ascii="Times New Roman" w:hAnsi="Times New Roman" w:cs="Times New Roman"/>
          <w:b/>
        </w:rPr>
        <w:t xml:space="preserve"> sestupně</w:t>
      </w:r>
      <w:r w:rsidRPr="0007049A">
        <w:rPr>
          <w:rFonts w:ascii="Times New Roman" w:hAnsi="Times New Roman" w:cs="Times New Roman"/>
        </w:rPr>
        <w:t xml:space="preserve"> a přijati budou uchazeči v pořadí od nejvyššího počtu bodů až do předpokládaného počtu přijímaných.</w:t>
      </w:r>
    </w:p>
    <w:p w:rsidR="000E2CFD" w:rsidRPr="0007049A" w:rsidRDefault="000E2CFD" w:rsidP="000E2CFD">
      <w:pPr>
        <w:autoSpaceDE w:val="0"/>
        <w:autoSpaceDN w:val="0"/>
        <w:adjustRightInd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07049A">
        <w:rPr>
          <w:rFonts w:ascii="Times New Roman" w:hAnsi="Times New Roman" w:cs="Times New Roman"/>
          <w:color w:val="000000"/>
        </w:rPr>
        <w:t>V případě shodného bodového hodnocení se rozhoduje o pořadí uchazečů podle dalších kritérií v tomto pořadí:</w:t>
      </w:r>
    </w:p>
    <w:p w:rsidR="000E2CFD" w:rsidRPr="0007049A" w:rsidRDefault="000E2CFD" w:rsidP="000E2CFD">
      <w:pPr>
        <w:spacing w:after="0" w:line="240" w:lineRule="auto"/>
        <w:ind w:left="284" w:hanging="426"/>
        <w:rPr>
          <w:rFonts w:ascii="Times New Roman" w:hAnsi="Times New Roman" w:cs="Times New Roman"/>
        </w:rPr>
      </w:pPr>
      <w:r w:rsidRPr="0007049A">
        <w:rPr>
          <w:rFonts w:ascii="Times New Roman" w:hAnsi="Times New Roman" w:cs="Times New Roman"/>
        </w:rPr>
        <w:t xml:space="preserve">  a) průměrná známka z chování</w:t>
      </w:r>
    </w:p>
    <w:p w:rsidR="000E2CFD" w:rsidRDefault="000E2CFD" w:rsidP="000E2CFD">
      <w:pPr>
        <w:ind w:hanging="142"/>
        <w:rPr>
          <w:rFonts w:ascii="Times New Roman" w:hAnsi="Times New Roman" w:cs="Times New Roman"/>
        </w:rPr>
      </w:pPr>
      <w:r w:rsidRPr="0007049A">
        <w:rPr>
          <w:rFonts w:ascii="Times New Roman" w:hAnsi="Times New Roman" w:cs="Times New Roman"/>
        </w:rPr>
        <w:t xml:space="preserve">  b) průměrná známka z</w:t>
      </w:r>
      <w:r w:rsidR="00A76B62">
        <w:rPr>
          <w:rFonts w:ascii="Times New Roman" w:hAnsi="Times New Roman" w:cs="Times New Roman"/>
        </w:rPr>
        <w:t> </w:t>
      </w:r>
      <w:r w:rsidRPr="0007049A">
        <w:rPr>
          <w:rFonts w:ascii="Times New Roman" w:hAnsi="Times New Roman" w:cs="Times New Roman"/>
        </w:rPr>
        <w:t>matematiky</w:t>
      </w:r>
    </w:p>
    <w:p w:rsidR="00A76B62" w:rsidRDefault="00A76B62" w:rsidP="000E2CFD">
      <w:pPr>
        <w:ind w:hanging="142"/>
        <w:rPr>
          <w:rFonts w:ascii="Times New Roman" w:hAnsi="Times New Roman" w:cs="Times New Roman"/>
        </w:rPr>
      </w:pPr>
    </w:p>
    <w:p w:rsidR="00A76B62" w:rsidRPr="0007049A" w:rsidRDefault="00A76B62" w:rsidP="000E2CFD">
      <w:pPr>
        <w:ind w:hanging="142"/>
        <w:rPr>
          <w:rFonts w:ascii="Times New Roman" w:hAnsi="Times New Roman" w:cs="Times New Roman"/>
        </w:rPr>
      </w:pPr>
    </w:p>
    <w:p w:rsidR="000E2CFD" w:rsidRPr="0007049A" w:rsidRDefault="000E2CFD" w:rsidP="00EE497B">
      <w:pPr>
        <w:spacing w:after="0"/>
        <w:rPr>
          <w:rFonts w:ascii="Times New Roman" w:hAnsi="Times New Roman" w:cs="Times New Roman"/>
        </w:rPr>
      </w:pPr>
      <w:r w:rsidRPr="00A76B62">
        <w:rPr>
          <w:rFonts w:ascii="Times New Roman" w:hAnsi="Times New Roman" w:cs="Times New Roman"/>
        </w:rPr>
        <w:t xml:space="preserve">V Hořicích dne </w:t>
      </w:r>
      <w:r w:rsidR="00A70AFF">
        <w:rPr>
          <w:rFonts w:ascii="Times New Roman" w:hAnsi="Times New Roman" w:cs="Times New Roman"/>
        </w:rPr>
        <w:t>24</w:t>
      </w:r>
      <w:r w:rsidRPr="00A76B62">
        <w:rPr>
          <w:rFonts w:ascii="Times New Roman" w:hAnsi="Times New Roman" w:cs="Times New Roman"/>
        </w:rPr>
        <w:t xml:space="preserve">. </w:t>
      </w:r>
      <w:r w:rsidR="00A70AFF">
        <w:rPr>
          <w:rFonts w:ascii="Times New Roman" w:hAnsi="Times New Roman" w:cs="Times New Roman"/>
        </w:rPr>
        <w:t>8</w:t>
      </w:r>
      <w:r w:rsidRPr="00A76B62">
        <w:rPr>
          <w:rFonts w:ascii="Times New Roman" w:hAnsi="Times New Roman" w:cs="Times New Roman"/>
        </w:rPr>
        <w:t>. 20</w:t>
      </w:r>
      <w:r w:rsidR="00E9575B" w:rsidRPr="00A76B62">
        <w:rPr>
          <w:rFonts w:ascii="Times New Roman" w:hAnsi="Times New Roman" w:cs="Times New Roman"/>
        </w:rPr>
        <w:t>20</w:t>
      </w:r>
      <w:r w:rsidRPr="00A76B62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  <w:t xml:space="preserve">       </w:t>
      </w:r>
      <w:r w:rsidR="001E1498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 xml:space="preserve">    Ing. Stanislav Neuman </w:t>
      </w:r>
    </w:p>
    <w:p w:rsidR="000E2CFD" w:rsidRPr="0007049A" w:rsidRDefault="000E2CFD" w:rsidP="000E2CFD">
      <w:pPr>
        <w:rPr>
          <w:rFonts w:ascii="Times New Roman" w:hAnsi="Times New Roman" w:cs="Times New Roman"/>
        </w:rPr>
      </w:pP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  <w:t xml:space="preserve"> </w:t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  <w:t xml:space="preserve"> </w:t>
      </w:r>
      <w:r w:rsidRPr="0007049A">
        <w:rPr>
          <w:rFonts w:ascii="Times New Roman" w:hAnsi="Times New Roman" w:cs="Times New Roman"/>
        </w:rPr>
        <w:tab/>
      </w:r>
      <w:r w:rsidR="001E1498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 xml:space="preserve">  ředitel školy</w:t>
      </w:r>
    </w:p>
    <w:p w:rsidR="0051182D" w:rsidRDefault="0051182D" w:rsidP="005133D8">
      <w:pPr>
        <w:rPr>
          <w:rFonts w:ascii="Times New Roman" w:hAnsi="Times New Roman" w:cs="Times New Roman"/>
        </w:rPr>
      </w:pPr>
    </w:p>
    <w:sectPr w:rsidR="0051182D" w:rsidSect="00E9575B">
      <w:headerReference w:type="default" r:id="rId9"/>
      <w:pgSz w:w="11906" w:h="16838"/>
      <w:pgMar w:top="2127" w:right="991" w:bottom="284" w:left="1417" w:header="708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937" w:rsidRDefault="00D51937" w:rsidP="00132FBE">
      <w:pPr>
        <w:spacing w:after="0" w:line="240" w:lineRule="auto"/>
      </w:pPr>
      <w:r>
        <w:separator/>
      </w:r>
    </w:p>
  </w:endnote>
  <w:endnote w:type="continuationSeparator" w:id="0">
    <w:p w:rsidR="00D51937" w:rsidRDefault="00D51937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937" w:rsidRDefault="00D51937" w:rsidP="00132FBE">
      <w:pPr>
        <w:spacing w:after="0" w:line="240" w:lineRule="auto"/>
      </w:pPr>
      <w:r>
        <w:separator/>
      </w:r>
    </w:p>
  </w:footnote>
  <w:footnote w:type="continuationSeparator" w:id="0">
    <w:p w:rsidR="00D51937" w:rsidRDefault="00D51937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937" w:rsidRDefault="00D51937">
    <w:pPr>
      <w:pStyle w:val="Zhlav"/>
    </w:pPr>
    <w:r>
      <w:rPr>
        <w:noProof/>
        <w:lang w:eastAsia="cs-CZ"/>
      </w:rPr>
      <w:drawing>
        <wp:inline distT="0" distB="0" distL="0" distR="0" wp14:anchorId="47614864" wp14:editId="7A22F074">
          <wp:extent cx="1838325" cy="667181"/>
          <wp:effectExtent l="0" t="0" r="0" b="0"/>
          <wp:docPr id="3" name="Obrázek 3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582" cy="677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2ADF"/>
    <w:multiLevelType w:val="hybridMultilevel"/>
    <w:tmpl w:val="81840F26"/>
    <w:lvl w:ilvl="0" w:tplc="B1A45E50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0C463C0"/>
    <w:multiLevelType w:val="hybridMultilevel"/>
    <w:tmpl w:val="F9446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F306F"/>
    <w:multiLevelType w:val="hybridMultilevel"/>
    <w:tmpl w:val="F9446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91717"/>
    <w:multiLevelType w:val="hybridMultilevel"/>
    <w:tmpl w:val="10BC4268"/>
    <w:lvl w:ilvl="0" w:tplc="22C081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6814A2"/>
    <w:multiLevelType w:val="hybridMultilevel"/>
    <w:tmpl w:val="6ACED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63CF1"/>
    <w:multiLevelType w:val="hybridMultilevel"/>
    <w:tmpl w:val="F9446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BE"/>
    <w:rsid w:val="00014644"/>
    <w:rsid w:val="000174DE"/>
    <w:rsid w:val="00025541"/>
    <w:rsid w:val="00035A88"/>
    <w:rsid w:val="00057FBC"/>
    <w:rsid w:val="000674B7"/>
    <w:rsid w:val="0007049A"/>
    <w:rsid w:val="00071B77"/>
    <w:rsid w:val="00075E74"/>
    <w:rsid w:val="000B1534"/>
    <w:rsid w:val="000B3815"/>
    <w:rsid w:val="000D27EF"/>
    <w:rsid w:val="000E2CFD"/>
    <w:rsid w:val="000F061F"/>
    <w:rsid w:val="000F0E93"/>
    <w:rsid w:val="001005B6"/>
    <w:rsid w:val="00124EDD"/>
    <w:rsid w:val="00125A0D"/>
    <w:rsid w:val="0013193B"/>
    <w:rsid w:val="00132FBE"/>
    <w:rsid w:val="00170C13"/>
    <w:rsid w:val="00172D72"/>
    <w:rsid w:val="001A09A7"/>
    <w:rsid w:val="001B01D0"/>
    <w:rsid w:val="001B1289"/>
    <w:rsid w:val="001C2A40"/>
    <w:rsid w:val="001E1498"/>
    <w:rsid w:val="0027671D"/>
    <w:rsid w:val="00290F99"/>
    <w:rsid w:val="002A0A2D"/>
    <w:rsid w:val="002A1469"/>
    <w:rsid w:val="002B051D"/>
    <w:rsid w:val="002D13E4"/>
    <w:rsid w:val="00327879"/>
    <w:rsid w:val="00372BA7"/>
    <w:rsid w:val="003B079D"/>
    <w:rsid w:val="003B3069"/>
    <w:rsid w:val="003C7C96"/>
    <w:rsid w:val="003F5872"/>
    <w:rsid w:val="00453913"/>
    <w:rsid w:val="0046668C"/>
    <w:rsid w:val="004A742B"/>
    <w:rsid w:val="004B0BE3"/>
    <w:rsid w:val="004C7E59"/>
    <w:rsid w:val="004D7384"/>
    <w:rsid w:val="004E7C28"/>
    <w:rsid w:val="004F4E2F"/>
    <w:rsid w:val="00505202"/>
    <w:rsid w:val="0051182D"/>
    <w:rsid w:val="005133D8"/>
    <w:rsid w:val="0052744D"/>
    <w:rsid w:val="005B07FD"/>
    <w:rsid w:val="0061194B"/>
    <w:rsid w:val="006143D6"/>
    <w:rsid w:val="006271E1"/>
    <w:rsid w:val="006332EC"/>
    <w:rsid w:val="00652558"/>
    <w:rsid w:val="00670399"/>
    <w:rsid w:val="00691D13"/>
    <w:rsid w:val="006953F2"/>
    <w:rsid w:val="006966A9"/>
    <w:rsid w:val="006A2EF9"/>
    <w:rsid w:val="006B4DA8"/>
    <w:rsid w:val="006B7186"/>
    <w:rsid w:val="006C77F8"/>
    <w:rsid w:val="006D387C"/>
    <w:rsid w:val="006F2CE2"/>
    <w:rsid w:val="0074151F"/>
    <w:rsid w:val="007510E2"/>
    <w:rsid w:val="00770539"/>
    <w:rsid w:val="00796367"/>
    <w:rsid w:val="007D3E10"/>
    <w:rsid w:val="00827D2C"/>
    <w:rsid w:val="008606B3"/>
    <w:rsid w:val="008841AE"/>
    <w:rsid w:val="00894D94"/>
    <w:rsid w:val="008A6C91"/>
    <w:rsid w:val="008B2AEC"/>
    <w:rsid w:val="008E25D5"/>
    <w:rsid w:val="008E5168"/>
    <w:rsid w:val="008E5F37"/>
    <w:rsid w:val="00900FEC"/>
    <w:rsid w:val="009413AF"/>
    <w:rsid w:val="00987748"/>
    <w:rsid w:val="009A63B3"/>
    <w:rsid w:val="009B5843"/>
    <w:rsid w:val="009E0C59"/>
    <w:rsid w:val="00A17E11"/>
    <w:rsid w:val="00A572A7"/>
    <w:rsid w:val="00A70AFF"/>
    <w:rsid w:val="00A70C54"/>
    <w:rsid w:val="00A74130"/>
    <w:rsid w:val="00A76B62"/>
    <w:rsid w:val="00AA3147"/>
    <w:rsid w:val="00AD20DA"/>
    <w:rsid w:val="00AE1284"/>
    <w:rsid w:val="00AF4364"/>
    <w:rsid w:val="00B14889"/>
    <w:rsid w:val="00B15109"/>
    <w:rsid w:val="00B371F1"/>
    <w:rsid w:val="00BC651D"/>
    <w:rsid w:val="00BE2E26"/>
    <w:rsid w:val="00BF3C4C"/>
    <w:rsid w:val="00C005D1"/>
    <w:rsid w:val="00C00E42"/>
    <w:rsid w:val="00C10425"/>
    <w:rsid w:val="00C47A35"/>
    <w:rsid w:val="00C67317"/>
    <w:rsid w:val="00C7437B"/>
    <w:rsid w:val="00CA796B"/>
    <w:rsid w:val="00CC05FC"/>
    <w:rsid w:val="00CC5609"/>
    <w:rsid w:val="00CE010E"/>
    <w:rsid w:val="00CE4210"/>
    <w:rsid w:val="00CE6B66"/>
    <w:rsid w:val="00D20FEE"/>
    <w:rsid w:val="00D41A70"/>
    <w:rsid w:val="00D46912"/>
    <w:rsid w:val="00D51937"/>
    <w:rsid w:val="00D52EF2"/>
    <w:rsid w:val="00D573FA"/>
    <w:rsid w:val="00DB39B7"/>
    <w:rsid w:val="00DC14BA"/>
    <w:rsid w:val="00E27BF2"/>
    <w:rsid w:val="00E37A0E"/>
    <w:rsid w:val="00E41917"/>
    <w:rsid w:val="00E621DB"/>
    <w:rsid w:val="00E9575B"/>
    <w:rsid w:val="00EA08DC"/>
    <w:rsid w:val="00EC0E77"/>
    <w:rsid w:val="00ED6EA6"/>
    <w:rsid w:val="00EE497B"/>
    <w:rsid w:val="00F10CCF"/>
    <w:rsid w:val="00F3192F"/>
    <w:rsid w:val="00F36C01"/>
    <w:rsid w:val="00F54D7F"/>
    <w:rsid w:val="00F94E05"/>
    <w:rsid w:val="00FA0024"/>
    <w:rsid w:val="00FB0766"/>
    <w:rsid w:val="00FD5661"/>
    <w:rsid w:val="00FE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28F60FD"/>
  <w15:docId w15:val="{535BA483-87DE-4796-95F0-DB95F9DE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4130"/>
  </w:style>
  <w:style w:type="paragraph" w:styleId="Nadpis2">
    <w:name w:val="heading 2"/>
    <w:basedOn w:val="Normln"/>
    <w:link w:val="Nadpis2Char"/>
    <w:uiPriority w:val="9"/>
    <w:qFormat/>
    <w:rsid w:val="009877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1B128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1B1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B1289"/>
    <w:rPr>
      <w:color w:val="0563C1" w:themeColor="hyperlink"/>
      <w:u w:val="single"/>
    </w:rPr>
  </w:style>
  <w:style w:type="paragraph" w:customStyle="1" w:styleId="Default">
    <w:name w:val="Default"/>
    <w:rsid w:val="001B12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98774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8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877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6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medelska-akademi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medelska-akademi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1344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Marcela Chrpova</cp:lastModifiedBy>
  <cp:revision>5</cp:revision>
  <cp:lastPrinted>2020-01-21T07:49:00Z</cp:lastPrinted>
  <dcterms:created xsi:type="dcterms:W3CDTF">2020-08-24T09:58:00Z</dcterms:created>
  <dcterms:modified xsi:type="dcterms:W3CDTF">2020-08-24T10:37:00Z</dcterms:modified>
</cp:coreProperties>
</file>