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B9" w:rsidRPr="002B52E5" w:rsidRDefault="00E05AB9" w:rsidP="002B52E5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2B52E5">
        <w:rPr>
          <w:b/>
          <w:sz w:val="28"/>
          <w:szCs w:val="28"/>
        </w:rPr>
        <w:t xml:space="preserve">Dodatek ke </w:t>
      </w:r>
      <w:r w:rsidR="006E4906">
        <w:rPr>
          <w:b/>
          <w:sz w:val="28"/>
          <w:szCs w:val="28"/>
        </w:rPr>
        <w:t>Š</w:t>
      </w:r>
      <w:r w:rsidRPr="002B52E5">
        <w:rPr>
          <w:b/>
          <w:sz w:val="28"/>
          <w:szCs w:val="28"/>
        </w:rPr>
        <w:t>kolnímu řádu střední školy</w:t>
      </w:r>
      <w:r w:rsidR="002B52E5" w:rsidRPr="002B52E5">
        <w:rPr>
          <w:b/>
          <w:sz w:val="28"/>
          <w:szCs w:val="28"/>
        </w:rPr>
        <w:t xml:space="preserve"> č.</w:t>
      </w:r>
      <w:r w:rsidR="002B52E5">
        <w:rPr>
          <w:b/>
          <w:sz w:val="28"/>
          <w:szCs w:val="28"/>
        </w:rPr>
        <w:t xml:space="preserve"> </w:t>
      </w:r>
      <w:r w:rsidR="002B52E5" w:rsidRPr="002B52E5">
        <w:rPr>
          <w:b/>
          <w:sz w:val="28"/>
          <w:szCs w:val="28"/>
        </w:rPr>
        <w:t>1</w:t>
      </w:r>
    </w:p>
    <w:p w:rsidR="002B52E5" w:rsidRDefault="002B52E5" w:rsidP="00113ECD">
      <w:pPr>
        <w:pStyle w:val="Default"/>
        <w:rPr>
          <w:b/>
        </w:rPr>
      </w:pPr>
    </w:p>
    <w:p w:rsidR="002B52E5" w:rsidRDefault="002B52E5" w:rsidP="00113ECD">
      <w:pPr>
        <w:pStyle w:val="Default"/>
      </w:pPr>
      <w:r w:rsidRPr="002B52E5">
        <w:t>Dodatek</w:t>
      </w:r>
      <w:r>
        <w:t xml:space="preserve"> školního řádu</w:t>
      </w:r>
      <w:r w:rsidRPr="002B52E5">
        <w:t xml:space="preserve"> blíže specifikuje podmínky distanční formy vzdělávání</w:t>
      </w:r>
      <w:r>
        <w:t xml:space="preserve"> pro školní rok 2020/21.</w:t>
      </w:r>
    </w:p>
    <w:p w:rsidR="002B52E5" w:rsidRPr="002B52E5" w:rsidRDefault="002B52E5" w:rsidP="00113ECD">
      <w:pPr>
        <w:pStyle w:val="Default"/>
      </w:pPr>
    </w:p>
    <w:p w:rsidR="00A10DD6" w:rsidRPr="00113ECD" w:rsidRDefault="00113ECD" w:rsidP="00113ECD">
      <w:pPr>
        <w:pStyle w:val="Default"/>
        <w:rPr>
          <w:b/>
        </w:rPr>
      </w:pPr>
      <w:r w:rsidRPr="00113ECD">
        <w:rPr>
          <w:b/>
        </w:rPr>
        <w:t>Omlouvání absence</w:t>
      </w:r>
    </w:p>
    <w:p w:rsidR="00113ECD" w:rsidRDefault="00A10DD6" w:rsidP="00113E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Pravidla pro omlouvání absence jsou platná i při výuce distanční formou</w:t>
      </w:r>
      <w:r w:rsidR="006E4906">
        <w:rPr>
          <w:sz w:val="22"/>
          <w:szCs w:val="22"/>
        </w:rPr>
        <w:t>, krátkodobým důvodem absence může být výpadek technického zařízení, o kterém žák neprodleně informuje svého třídního učitele.</w:t>
      </w:r>
    </w:p>
    <w:p w:rsidR="00A10DD6" w:rsidRDefault="00A10DD6" w:rsidP="00113ECD">
      <w:pPr>
        <w:pStyle w:val="Default"/>
        <w:rPr>
          <w:sz w:val="22"/>
          <w:szCs w:val="22"/>
        </w:rPr>
      </w:pPr>
    </w:p>
    <w:p w:rsidR="00A10DD6" w:rsidRPr="00A10DD6" w:rsidRDefault="00A10DD6" w:rsidP="002B52E5">
      <w:pPr>
        <w:pStyle w:val="Default"/>
        <w:rPr>
          <w:b/>
        </w:rPr>
      </w:pPr>
      <w:r w:rsidRPr="00A10DD6">
        <w:rPr>
          <w:b/>
        </w:rPr>
        <w:t>Provoz a vnitřní režim školy</w:t>
      </w:r>
    </w:p>
    <w:p w:rsidR="00113ECD" w:rsidRDefault="00113ECD" w:rsidP="00A10D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Režim vyučovacích hodin a přestávek, rozvrh při prezenční výuce</w:t>
      </w:r>
      <w:r w:rsidR="00534583">
        <w:rPr>
          <w:sz w:val="23"/>
          <w:szCs w:val="23"/>
        </w:rPr>
        <w:t>, režim dohledů</w:t>
      </w:r>
      <w:r w:rsidR="00A10DD6">
        <w:rPr>
          <w:sz w:val="23"/>
          <w:szCs w:val="23"/>
        </w:rPr>
        <w:t xml:space="preserve"> ani</w:t>
      </w:r>
      <w:r w:rsidR="00534583">
        <w:rPr>
          <w:sz w:val="23"/>
          <w:szCs w:val="23"/>
        </w:rPr>
        <w:t xml:space="preserve"> některá</w:t>
      </w:r>
      <w:r>
        <w:rPr>
          <w:sz w:val="23"/>
          <w:szCs w:val="23"/>
        </w:rPr>
        <w:t xml:space="preserve"> rozdělení žáků se nevztahuj</w:t>
      </w:r>
      <w:r w:rsidR="00534583">
        <w:rPr>
          <w:sz w:val="23"/>
          <w:szCs w:val="23"/>
        </w:rPr>
        <w:t>í</w:t>
      </w:r>
      <w:r>
        <w:rPr>
          <w:sz w:val="23"/>
          <w:szCs w:val="23"/>
        </w:rPr>
        <w:t xml:space="preserve"> na distanční vzdělávání</w:t>
      </w:r>
      <w:r w:rsidR="00A10DD6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A10DD6">
        <w:rPr>
          <w:sz w:val="23"/>
          <w:szCs w:val="23"/>
        </w:rPr>
        <w:t>V tomto způsobu vzdělávání</w:t>
      </w:r>
      <w:r>
        <w:rPr>
          <w:sz w:val="23"/>
          <w:szCs w:val="23"/>
        </w:rPr>
        <w:t xml:space="preserve"> jsou respektována specifika jako odlišné technické vybavení a možnosti žáků, náročnost dlouhodobé práce s počítačem,</w:t>
      </w:r>
      <w:r w:rsidR="00A10DD6">
        <w:rPr>
          <w:sz w:val="23"/>
          <w:szCs w:val="23"/>
        </w:rPr>
        <w:t xml:space="preserve"> </w:t>
      </w:r>
      <w:r>
        <w:rPr>
          <w:sz w:val="23"/>
          <w:szCs w:val="23"/>
        </w:rPr>
        <w:t>dlouhodobé sledování monitoru, nevhodné držení těla, atd. Délku výuky a přestávek</w:t>
      </w:r>
      <w:r w:rsidR="00534583">
        <w:rPr>
          <w:sz w:val="23"/>
          <w:szCs w:val="23"/>
        </w:rPr>
        <w:t xml:space="preserve"> při distančním vzdělávání</w:t>
      </w:r>
      <w:r>
        <w:rPr>
          <w:sz w:val="23"/>
          <w:szCs w:val="23"/>
        </w:rPr>
        <w:t xml:space="preserve"> stanovuje pedagog podle charakteru činnosti a s přihlédnutím k základním fyziologickým potřebám žáků, jejich schopnostem a reakcím. </w:t>
      </w:r>
    </w:p>
    <w:p w:rsidR="00A10DD6" w:rsidRDefault="00A10DD6" w:rsidP="00A10DD6">
      <w:pPr>
        <w:pStyle w:val="Default"/>
        <w:jc w:val="both"/>
        <w:rPr>
          <w:sz w:val="23"/>
          <w:szCs w:val="23"/>
        </w:rPr>
      </w:pPr>
    </w:p>
    <w:p w:rsidR="00113ECD" w:rsidRDefault="00113ECD" w:rsidP="00113E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Distanční vzdělávání škola přizpůsobí podmínkám žáků</w:t>
      </w:r>
      <w:r w:rsidR="00534583">
        <w:rPr>
          <w:sz w:val="23"/>
          <w:szCs w:val="23"/>
        </w:rPr>
        <w:t>, výuka je zajištěna:</w:t>
      </w:r>
    </w:p>
    <w:p w:rsidR="00A10DD6" w:rsidRDefault="00A10DD6" w:rsidP="00113ECD">
      <w:pPr>
        <w:pStyle w:val="Default"/>
        <w:rPr>
          <w:sz w:val="23"/>
          <w:szCs w:val="23"/>
        </w:rPr>
      </w:pPr>
    </w:p>
    <w:p w:rsidR="00113ECD" w:rsidRDefault="00113ECD" w:rsidP="002B52E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2B52E5">
        <w:rPr>
          <w:b/>
          <w:sz w:val="23"/>
          <w:szCs w:val="23"/>
        </w:rPr>
        <w:t>O</w:t>
      </w:r>
      <w:r w:rsidRPr="00A10DD6">
        <w:rPr>
          <w:b/>
          <w:sz w:val="23"/>
          <w:szCs w:val="23"/>
        </w:rPr>
        <w:t>n-line výukou</w:t>
      </w:r>
      <w:r w:rsidR="00A10DD6">
        <w:rPr>
          <w:b/>
          <w:sz w:val="23"/>
          <w:szCs w:val="23"/>
        </w:rPr>
        <w:t>,</w:t>
      </w:r>
      <w:r w:rsidRPr="00A10DD6">
        <w:rPr>
          <w:b/>
          <w:sz w:val="23"/>
          <w:szCs w:val="23"/>
        </w:rPr>
        <w:t xml:space="preserve"> kombinací synchronní on-line výuk</w:t>
      </w:r>
      <w:r w:rsidR="00A10DD6">
        <w:rPr>
          <w:b/>
          <w:sz w:val="23"/>
          <w:szCs w:val="23"/>
        </w:rPr>
        <w:t>y</w:t>
      </w:r>
      <w:r>
        <w:rPr>
          <w:sz w:val="23"/>
          <w:szCs w:val="23"/>
        </w:rPr>
        <w:t xml:space="preserve"> (pedagogický pracovník pracuje v určené době se skupinou žáků prostřednictvím komunikační platformy) a </w:t>
      </w:r>
      <w:r w:rsidRPr="00A10DD6">
        <w:rPr>
          <w:b/>
          <w:sz w:val="23"/>
          <w:szCs w:val="23"/>
        </w:rPr>
        <w:t>asynchronní výuk</w:t>
      </w:r>
      <w:r w:rsidR="00A10DD6">
        <w:rPr>
          <w:b/>
          <w:sz w:val="23"/>
          <w:szCs w:val="23"/>
        </w:rPr>
        <w:t xml:space="preserve">y </w:t>
      </w:r>
      <w:r>
        <w:rPr>
          <w:sz w:val="23"/>
          <w:szCs w:val="23"/>
        </w:rPr>
        <w:t xml:space="preserve">(žáci pracují individuálně, tempo a čas si volí sami); časové rozvržení takovéto výuky odpovídá zhruba časovému rozvržení prezenční výuky a bude stanoveno vždy pro konkrétní případy, např. </w:t>
      </w:r>
      <w:r w:rsidR="00DB04A0">
        <w:rPr>
          <w:sz w:val="23"/>
          <w:szCs w:val="23"/>
        </w:rPr>
        <w:t xml:space="preserve">podle </w:t>
      </w:r>
      <w:r w:rsidR="002B52E5">
        <w:rPr>
          <w:sz w:val="23"/>
          <w:szCs w:val="23"/>
        </w:rPr>
        <w:t>dél</w:t>
      </w:r>
      <w:r w:rsidR="00DB04A0">
        <w:rPr>
          <w:sz w:val="23"/>
          <w:szCs w:val="23"/>
        </w:rPr>
        <w:t>ky</w:t>
      </w:r>
      <w:r w:rsidR="002B52E5">
        <w:rPr>
          <w:sz w:val="23"/>
          <w:szCs w:val="23"/>
        </w:rPr>
        <w:t xml:space="preserve"> nařízené distanční výuky</w:t>
      </w:r>
      <w:r w:rsidR="001B034D">
        <w:rPr>
          <w:sz w:val="23"/>
          <w:szCs w:val="23"/>
        </w:rPr>
        <w:t>, onemocnění vyučujícího</w:t>
      </w:r>
      <w:r w:rsidR="002B52E5">
        <w:rPr>
          <w:sz w:val="23"/>
          <w:szCs w:val="23"/>
        </w:rPr>
        <w:t xml:space="preserve"> apod..</w:t>
      </w:r>
      <w:r>
        <w:rPr>
          <w:sz w:val="23"/>
          <w:szCs w:val="23"/>
        </w:rPr>
        <w:t xml:space="preserve"> </w:t>
      </w:r>
    </w:p>
    <w:p w:rsidR="00113ECD" w:rsidRDefault="00113ECD" w:rsidP="002B52E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</w:t>
      </w:r>
      <w:r w:rsidR="002B52E5">
        <w:rPr>
          <w:b/>
          <w:sz w:val="23"/>
          <w:szCs w:val="23"/>
        </w:rPr>
        <w:t>P</w:t>
      </w:r>
      <w:r w:rsidRPr="00E05AB9">
        <w:rPr>
          <w:b/>
          <w:sz w:val="23"/>
          <w:szCs w:val="23"/>
        </w:rPr>
        <w:t>ravidelnou a průběžnou komunikací s žákem</w:t>
      </w:r>
      <w:r>
        <w:rPr>
          <w:sz w:val="23"/>
          <w:szCs w:val="23"/>
        </w:rPr>
        <w:t xml:space="preserve">, způsobem odpovídajícím jeho možnostem, technickému vybavení a </w:t>
      </w:r>
      <w:r w:rsidR="00A10DD6">
        <w:rPr>
          <w:sz w:val="23"/>
          <w:szCs w:val="23"/>
        </w:rPr>
        <w:t>individuálním</w:t>
      </w:r>
      <w:r>
        <w:rPr>
          <w:sz w:val="23"/>
          <w:szCs w:val="23"/>
        </w:rPr>
        <w:t xml:space="preserve"> podmínkám</w:t>
      </w:r>
      <w:r w:rsidR="002B52E5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E05AB9" w:rsidRDefault="00E05AB9" w:rsidP="00113ECD">
      <w:pPr>
        <w:pStyle w:val="Default"/>
        <w:spacing w:after="27"/>
        <w:rPr>
          <w:sz w:val="23"/>
          <w:szCs w:val="23"/>
        </w:rPr>
      </w:pPr>
    </w:p>
    <w:p w:rsidR="00E05AB9" w:rsidRDefault="00E05AB9" w:rsidP="00113E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</w:t>
      </w:r>
      <w:r w:rsidR="00A10DD6">
        <w:rPr>
          <w:sz w:val="23"/>
          <w:szCs w:val="23"/>
        </w:rPr>
        <w:t xml:space="preserve">edení školy </w:t>
      </w:r>
      <w:r>
        <w:rPr>
          <w:sz w:val="23"/>
          <w:szCs w:val="23"/>
        </w:rPr>
        <w:t>provádí p</w:t>
      </w:r>
      <w:r w:rsidR="00113ECD">
        <w:rPr>
          <w:sz w:val="23"/>
          <w:szCs w:val="23"/>
        </w:rPr>
        <w:t>růběžnou kontrolní a hospitační činnost</w:t>
      </w:r>
      <w:r>
        <w:rPr>
          <w:sz w:val="23"/>
          <w:szCs w:val="23"/>
        </w:rPr>
        <w:t>.</w:t>
      </w:r>
    </w:p>
    <w:p w:rsidR="00113ECD" w:rsidRDefault="00113ECD" w:rsidP="00113E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05AB9" w:rsidRPr="00E05AB9" w:rsidRDefault="00113ECD" w:rsidP="002B52E5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>Při distančním vzdělávání nelze realizovat vzdělávání v rozsahu plánovaném pro prezenční výuku, škola se zaměří především na stěžejní výstupy v</w:t>
      </w:r>
      <w:r w:rsidR="00E05AB9">
        <w:rPr>
          <w:sz w:val="23"/>
          <w:szCs w:val="23"/>
        </w:rPr>
        <w:t> předmětech, které</w:t>
      </w:r>
      <w:r w:rsidR="00534583">
        <w:rPr>
          <w:sz w:val="23"/>
          <w:szCs w:val="23"/>
        </w:rPr>
        <w:t xml:space="preserve"> prioritně formují profil absolventa a</w:t>
      </w:r>
      <w:r w:rsidR="00E05AB9">
        <w:rPr>
          <w:sz w:val="23"/>
          <w:szCs w:val="23"/>
        </w:rPr>
        <w:t xml:space="preserve"> jsou součástí maturitní </w:t>
      </w:r>
      <w:r w:rsidR="00534583">
        <w:rPr>
          <w:sz w:val="23"/>
          <w:szCs w:val="23"/>
        </w:rPr>
        <w:t>a</w:t>
      </w:r>
      <w:r w:rsidR="00E05AB9">
        <w:rPr>
          <w:sz w:val="23"/>
          <w:szCs w:val="23"/>
        </w:rPr>
        <w:t xml:space="preserve"> závěrečné zkoušky</w:t>
      </w:r>
      <w:r>
        <w:rPr>
          <w:sz w:val="23"/>
          <w:szCs w:val="23"/>
        </w:rPr>
        <w:t xml:space="preserve">. </w:t>
      </w:r>
      <w:r w:rsidRPr="00E05AB9">
        <w:rPr>
          <w:b/>
          <w:sz w:val="23"/>
          <w:szCs w:val="23"/>
        </w:rPr>
        <w:t>Priority ve vzdělávání budou operativně určovány podle délky distanční výuk</w:t>
      </w:r>
      <w:r w:rsidR="00E05AB9" w:rsidRPr="00E05AB9">
        <w:rPr>
          <w:b/>
          <w:sz w:val="23"/>
          <w:szCs w:val="23"/>
        </w:rPr>
        <w:t>y.</w:t>
      </w:r>
    </w:p>
    <w:p w:rsidR="00113ECD" w:rsidRDefault="00113ECD" w:rsidP="002B52E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Pokud nebude možné uskutečňovat </w:t>
      </w:r>
      <w:r w:rsidRPr="00E05AB9">
        <w:rPr>
          <w:b/>
          <w:color w:val="auto"/>
          <w:sz w:val="23"/>
          <w:szCs w:val="23"/>
        </w:rPr>
        <w:t>praktické vyučování</w:t>
      </w:r>
      <w:r>
        <w:rPr>
          <w:color w:val="auto"/>
          <w:sz w:val="23"/>
          <w:szCs w:val="23"/>
        </w:rPr>
        <w:t xml:space="preserve"> na reálných pracovištích ani na školním </w:t>
      </w:r>
      <w:r w:rsidR="00E05AB9">
        <w:rPr>
          <w:color w:val="auto"/>
          <w:sz w:val="23"/>
          <w:szCs w:val="23"/>
        </w:rPr>
        <w:t>hospodářství</w:t>
      </w:r>
      <w:r>
        <w:rPr>
          <w:color w:val="auto"/>
          <w:sz w:val="23"/>
          <w:szCs w:val="23"/>
        </w:rPr>
        <w:t>, bude toto praktické vyučování nahrazeno po dobu uzavření škol</w:t>
      </w:r>
      <w:r w:rsidR="00E05AB9">
        <w:rPr>
          <w:color w:val="auto"/>
          <w:sz w:val="23"/>
          <w:szCs w:val="23"/>
        </w:rPr>
        <w:t>y</w:t>
      </w:r>
      <w:r>
        <w:rPr>
          <w:color w:val="auto"/>
          <w:sz w:val="23"/>
          <w:szCs w:val="23"/>
        </w:rPr>
        <w:t xml:space="preserve"> teoretickou výukou a po ukončení </w:t>
      </w:r>
      <w:r w:rsidR="00534583">
        <w:rPr>
          <w:color w:val="auto"/>
          <w:sz w:val="23"/>
          <w:szCs w:val="23"/>
        </w:rPr>
        <w:t>opatření</w:t>
      </w:r>
      <w:r>
        <w:rPr>
          <w:color w:val="auto"/>
          <w:sz w:val="23"/>
          <w:szCs w:val="23"/>
        </w:rPr>
        <w:t xml:space="preserve"> bude praktické vyučování</w:t>
      </w:r>
      <w:r w:rsidR="00E05AB9">
        <w:rPr>
          <w:color w:val="auto"/>
          <w:sz w:val="23"/>
          <w:szCs w:val="23"/>
        </w:rPr>
        <w:t xml:space="preserve"> posíleno</w:t>
      </w:r>
      <w:r>
        <w:rPr>
          <w:color w:val="auto"/>
          <w:sz w:val="23"/>
          <w:szCs w:val="23"/>
        </w:rPr>
        <w:t xml:space="preserve">. </w:t>
      </w:r>
    </w:p>
    <w:p w:rsidR="00113ECD" w:rsidRDefault="00113ECD" w:rsidP="002B52E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Veškeré změny ve vzdělávacím obsahu, přesuny učiva</w:t>
      </w:r>
      <w:r w:rsidR="002B52E5">
        <w:rPr>
          <w:color w:val="auto"/>
          <w:sz w:val="23"/>
          <w:szCs w:val="23"/>
        </w:rPr>
        <w:t xml:space="preserve"> nebo</w:t>
      </w:r>
      <w:r>
        <w:rPr>
          <w:color w:val="auto"/>
          <w:sz w:val="23"/>
          <w:szCs w:val="23"/>
        </w:rPr>
        <w:t xml:space="preserve"> vypuštění učiva </w:t>
      </w:r>
      <w:r w:rsidR="00E05AB9">
        <w:rPr>
          <w:color w:val="auto"/>
          <w:sz w:val="23"/>
          <w:szCs w:val="23"/>
        </w:rPr>
        <w:t>vyučující</w:t>
      </w:r>
      <w:r>
        <w:rPr>
          <w:color w:val="auto"/>
          <w:sz w:val="23"/>
          <w:szCs w:val="23"/>
        </w:rPr>
        <w:t xml:space="preserve"> eviduj</w:t>
      </w:r>
      <w:r w:rsidR="00E05AB9">
        <w:rPr>
          <w:color w:val="auto"/>
          <w:sz w:val="23"/>
          <w:szCs w:val="23"/>
        </w:rPr>
        <w:t>í</w:t>
      </w:r>
      <w:r>
        <w:rPr>
          <w:color w:val="auto"/>
          <w:sz w:val="23"/>
          <w:szCs w:val="23"/>
        </w:rPr>
        <w:t xml:space="preserve"> a využij</w:t>
      </w:r>
      <w:r w:rsidR="00E05AB9">
        <w:rPr>
          <w:color w:val="auto"/>
          <w:sz w:val="23"/>
          <w:szCs w:val="23"/>
        </w:rPr>
        <w:t xml:space="preserve">í </w:t>
      </w:r>
      <w:r>
        <w:rPr>
          <w:color w:val="auto"/>
          <w:sz w:val="23"/>
          <w:szCs w:val="23"/>
        </w:rPr>
        <w:t>pro případné úpravy vzdělávání v dalším období</w:t>
      </w:r>
      <w:r w:rsidR="002B52E5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</w:p>
    <w:p w:rsidR="00E05AB9" w:rsidRDefault="00E05AB9" w:rsidP="00113ECD">
      <w:pPr>
        <w:pStyle w:val="Default"/>
        <w:rPr>
          <w:color w:val="auto"/>
          <w:sz w:val="23"/>
          <w:szCs w:val="23"/>
        </w:rPr>
      </w:pPr>
    </w:p>
    <w:p w:rsidR="00E05AB9" w:rsidRPr="00E05AB9" w:rsidRDefault="00113ECD" w:rsidP="00113ECD">
      <w:pPr>
        <w:pStyle w:val="Default"/>
        <w:rPr>
          <w:b/>
        </w:rPr>
      </w:pPr>
      <w:r w:rsidRPr="00E05AB9">
        <w:rPr>
          <w:b/>
        </w:rPr>
        <w:t>Hodnocení výsledků vzdělávání</w:t>
      </w:r>
    </w:p>
    <w:p w:rsidR="00113ECD" w:rsidRDefault="00113ECD" w:rsidP="002B52E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Při distančním vzdělávání, zajišťovaném jakoukoli formou, žák vždy dostane zpětnou vazbu o výsledcích svého vzdělávání a plnění zadaných úkolů</w:t>
      </w:r>
      <w:r w:rsidR="00E05AB9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  <w:r w:rsidR="00E05AB9">
        <w:rPr>
          <w:color w:val="auto"/>
          <w:sz w:val="23"/>
          <w:szCs w:val="23"/>
        </w:rPr>
        <w:t>V</w:t>
      </w:r>
      <w:r>
        <w:rPr>
          <w:color w:val="auto"/>
          <w:sz w:val="23"/>
          <w:szCs w:val="23"/>
        </w:rPr>
        <w:t>ýsledky jeho práce ukládá</w:t>
      </w:r>
      <w:r w:rsidR="00E05AB9">
        <w:rPr>
          <w:color w:val="auto"/>
          <w:sz w:val="23"/>
          <w:szCs w:val="23"/>
        </w:rPr>
        <w:t xml:space="preserve"> vyučující</w:t>
      </w:r>
      <w:r>
        <w:rPr>
          <w:color w:val="auto"/>
          <w:sz w:val="23"/>
          <w:szCs w:val="23"/>
        </w:rPr>
        <w:t xml:space="preserve"> ve formě osobního portfolia, v listinné, nebo digitální podobě. </w:t>
      </w:r>
      <w:r w:rsidR="00E05AB9">
        <w:rPr>
          <w:color w:val="auto"/>
          <w:sz w:val="23"/>
          <w:szCs w:val="23"/>
        </w:rPr>
        <w:t>Hodnocení je bez zbytečného odkladu zaznamenáno do školního evidenčního systému Bakaláři.</w:t>
      </w:r>
    </w:p>
    <w:p w:rsidR="00E05AB9" w:rsidRDefault="00DB04A0" w:rsidP="00113E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Kritéria hodnocení a klasifikace </w:t>
      </w:r>
      <w:r w:rsidR="006E4906">
        <w:rPr>
          <w:color w:val="auto"/>
          <w:sz w:val="23"/>
          <w:szCs w:val="23"/>
        </w:rPr>
        <w:t>v předmětech zůstávají v platnosti s ohledem na okolnosti.</w:t>
      </w:r>
    </w:p>
    <w:p w:rsidR="00DB04A0" w:rsidRDefault="00DB04A0" w:rsidP="00113ECD">
      <w:pPr>
        <w:pStyle w:val="Default"/>
        <w:rPr>
          <w:color w:val="auto"/>
          <w:sz w:val="23"/>
          <w:szCs w:val="23"/>
        </w:rPr>
      </w:pPr>
    </w:p>
    <w:p w:rsidR="00E05AB9" w:rsidRDefault="00113ECD" w:rsidP="00113ECD">
      <w:pPr>
        <w:pStyle w:val="Default"/>
        <w:rPr>
          <w:color w:val="auto"/>
          <w:sz w:val="23"/>
          <w:szCs w:val="23"/>
        </w:rPr>
      </w:pPr>
      <w:r w:rsidRPr="00E05AB9">
        <w:rPr>
          <w:b/>
        </w:rPr>
        <w:t xml:space="preserve">Podmínky zacházení s majetkem školy </w:t>
      </w:r>
    </w:p>
    <w:p w:rsidR="00113ECD" w:rsidRDefault="00113ECD" w:rsidP="002B52E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 případě přechodu na vzdělávání distančním způsobem mohou být žákům zapůjčeny technické prostředky školy pro digitální komunikaci (notebook</w:t>
      </w:r>
      <w:r w:rsidR="00E05AB9">
        <w:rPr>
          <w:color w:val="auto"/>
          <w:sz w:val="23"/>
          <w:szCs w:val="23"/>
        </w:rPr>
        <w:t>y</w:t>
      </w:r>
      <w:r>
        <w:rPr>
          <w:color w:val="auto"/>
          <w:sz w:val="23"/>
          <w:szCs w:val="23"/>
        </w:rPr>
        <w:t xml:space="preserve">), </w:t>
      </w:r>
      <w:r w:rsidR="002B52E5">
        <w:rPr>
          <w:color w:val="auto"/>
          <w:sz w:val="23"/>
          <w:szCs w:val="23"/>
        </w:rPr>
        <w:t xml:space="preserve">zapůjčení majetku je podmíněno </w:t>
      </w:r>
      <w:r>
        <w:rPr>
          <w:color w:val="auto"/>
          <w:sz w:val="23"/>
          <w:szCs w:val="23"/>
        </w:rPr>
        <w:t xml:space="preserve">uzavřením smlouvy o výpůjčce. </w:t>
      </w:r>
    </w:p>
    <w:p w:rsidR="00534583" w:rsidRDefault="00534583" w:rsidP="002B52E5">
      <w:pPr>
        <w:pStyle w:val="Default"/>
        <w:jc w:val="both"/>
        <w:rPr>
          <w:color w:val="auto"/>
          <w:sz w:val="23"/>
          <w:szCs w:val="23"/>
        </w:rPr>
      </w:pPr>
    </w:p>
    <w:p w:rsidR="006E4906" w:rsidRDefault="006E4906" w:rsidP="002B52E5">
      <w:pPr>
        <w:pStyle w:val="Default"/>
        <w:jc w:val="both"/>
        <w:rPr>
          <w:color w:val="auto"/>
          <w:sz w:val="23"/>
          <w:szCs w:val="23"/>
        </w:rPr>
      </w:pPr>
    </w:p>
    <w:p w:rsidR="00534583" w:rsidRDefault="00534583" w:rsidP="002B52E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 Hořicích dne 8. října 2020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Ing. Stanislav Neuman</w:t>
      </w:r>
    </w:p>
    <w:p w:rsidR="00534583" w:rsidRDefault="00534583" w:rsidP="002B52E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          ředitel školy</w:t>
      </w:r>
      <w:r>
        <w:rPr>
          <w:color w:val="auto"/>
          <w:sz w:val="23"/>
          <w:szCs w:val="23"/>
        </w:rPr>
        <w:tab/>
      </w:r>
    </w:p>
    <w:sectPr w:rsidR="00534583" w:rsidSect="0053458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CD"/>
    <w:rsid w:val="00113ECD"/>
    <w:rsid w:val="001B034D"/>
    <w:rsid w:val="002B52E5"/>
    <w:rsid w:val="00534583"/>
    <w:rsid w:val="006E4906"/>
    <w:rsid w:val="00A10DD6"/>
    <w:rsid w:val="00A65322"/>
    <w:rsid w:val="00D91EC7"/>
    <w:rsid w:val="00DB04A0"/>
    <w:rsid w:val="00E0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4317B-5B22-45E7-B171-08692CD4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3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Chrpova</dc:creator>
  <cp:keywords/>
  <dc:description/>
  <cp:lastModifiedBy>Chrpová</cp:lastModifiedBy>
  <cp:revision>2</cp:revision>
  <dcterms:created xsi:type="dcterms:W3CDTF">2020-11-08T18:40:00Z</dcterms:created>
  <dcterms:modified xsi:type="dcterms:W3CDTF">2020-11-08T18:40:00Z</dcterms:modified>
</cp:coreProperties>
</file>