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</w:t>
      </w:r>
      <w:bookmarkStart w:id="0" w:name="_GoBack"/>
      <w:bookmarkEnd w:id="0"/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1B1289" w:rsidRPr="0007049A" w:rsidRDefault="005B74B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 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="00892902">
        <w:rPr>
          <w:rFonts w:ascii="Times New Roman" w:eastAsia="Times New Roman" w:hAnsi="Times New Roman" w:cs="Times New Roman"/>
          <w:lang w:eastAsia="cs-CZ"/>
        </w:rPr>
        <w:t xml:space="preserve"> do prvního ročníku oboru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766"/>
        <w:gridCol w:w="1978"/>
        <w:gridCol w:w="1028"/>
        <w:gridCol w:w="1417"/>
      </w:tblGrid>
      <w:tr w:rsidR="00170C13" w:rsidRPr="0007049A" w:rsidTr="00841397">
        <w:tc>
          <w:tcPr>
            <w:tcW w:w="141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766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97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417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41-41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M/01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Agropodnikání</w:t>
            </w:r>
            <w:proofErr w:type="spellEnd"/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maturita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2638B6" w:rsidRDefault="002638B6" w:rsidP="008E5168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cs-CZ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733B" w:rsidRDefault="005B733B" w:rsidP="005B733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o obor </w:t>
      </w:r>
      <w:r w:rsidR="00A50D50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41-41-M/01</w:t>
      </w: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proofErr w:type="spellStart"/>
      <w:r w:rsidR="00E237A3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Agropodnikání</w:t>
      </w:r>
      <w:proofErr w:type="spellEnd"/>
      <w:r w:rsidR="00841397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892902" w:rsidRPr="002B45CD" w:rsidRDefault="00892902" w:rsidP="005B733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B45CD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21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5B733B" w:rsidRPr="0007049A" w:rsidRDefault="005B733B" w:rsidP="002638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obor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07049A">
        <w:rPr>
          <w:rFonts w:ascii="Times New Roman" w:eastAsia="Times New Roman" w:hAnsi="Times New Roman" w:cs="Times New Roman"/>
          <w:b/>
          <w:lang w:eastAsia="cs-CZ"/>
        </w:rPr>
        <w:t>Agropodnikání</w:t>
      </w:r>
      <w:proofErr w:type="spellEnd"/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doložit na přihlášce ke vzdělávání potvrzení o zdravotní způsobilosti.</w:t>
      </w:r>
    </w:p>
    <w:p w:rsidR="005B733B" w:rsidRPr="0007049A" w:rsidRDefault="005B733B" w:rsidP="005B73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5B733B" w:rsidRDefault="005B733B" w:rsidP="005B733B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Pr="0007049A">
        <w:rPr>
          <w:b/>
          <w:sz w:val="22"/>
          <w:szCs w:val="22"/>
        </w:rPr>
        <w:t>kteří získali předchozí vzdělání ve škole</w:t>
      </w:r>
      <w:r>
        <w:rPr>
          <w:b/>
          <w:sz w:val="22"/>
          <w:szCs w:val="22"/>
        </w:rPr>
        <w:t xml:space="preserve"> </w:t>
      </w:r>
      <w:r w:rsidRPr="0007049A">
        <w:rPr>
          <w:b/>
          <w:sz w:val="22"/>
          <w:szCs w:val="22"/>
        </w:rPr>
        <w:t>mimo území České republiky</w:t>
      </w:r>
      <w:r w:rsidR="002B45CD">
        <w:rPr>
          <w:b/>
          <w:sz w:val="22"/>
          <w:szCs w:val="22"/>
        </w:rPr>
        <w:t>,</w:t>
      </w:r>
      <w:r w:rsidRPr="0007049A">
        <w:rPr>
          <w:sz w:val="22"/>
          <w:szCs w:val="22"/>
        </w:rPr>
        <w:t xml:space="preserve"> se při přijímacím řízení promíjí </w:t>
      </w:r>
      <w:r w:rsidRPr="0007049A">
        <w:rPr>
          <w:b/>
          <w:sz w:val="22"/>
          <w:szCs w:val="22"/>
        </w:rPr>
        <w:t>na žádost</w:t>
      </w:r>
      <w:r w:rsidRPr="0007049A">
        <w:rPr>
          <w:sz w:val="22"/>
          <w:szCs w:val="22"/>
        </w:rPr>
        <w:t xml:space="preserve"> přijímací zkouška z českého jazyka. Znalost českého jazyka, která je nezbytná pro vzdělávání v daném oboru vzdělání, škola ověří rozhovorem. Pořadí uchazeče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 xml:space="preserve"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 </w:t>
      </w:r>
    </w:p>
    <w:p w:rsidR="00E237A3" w:rsidRDefault="00E237A3" w:rsidP="00E237A3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E55EAB" w:rsidRPr="00E55EAB" w:rsidRDefault="00E55EAB" w:rsidP="00E55EAB">
      <w:pPr>
        <w:spacing w:after="150" w:line="270" w:lineRule="atLeast"/>
        <w:rPr>
          <w:rFonts w:ascii="Times New Roman" w:eastAsia="Times New Roman" w:hAnsi="Times New Roman" w:cs="Times New Roman"/>
          <w:b/>
          <w:lang w:eastAsia="cs-CZ"/>
        </w:rPr>
      </w:pPr>
      <w:r w:rsidRPr="00E55EAB">
        <w:rPr>
          <w:rFonts w:ascii="Times New Roman" w:eastAsia="Times New Roman" w:hAnsi="Times New Roman" w:cs="Times New Roman"/>
          <w:b/>
          <w:lang w:eastAsia="cs-CZ"/>
        </w:rPr>
        <w:t>Ředitel školy si vyhrazuje právo rozhodnout do 8. 3. 2021 o nekonání přijímacích zkoušek v případě, že počet přihlášených uchazečů bude roven nebo menší než předpokládaný počet přijímaných žáků v oboru a formě vzdělání.</w:t>
      </w:r>
    </w:p>
    <w:p w:rsidR="005B733B" w:rsidRPr="0007049A" w:rsidRDefault="005B733B" w:rsidP="005B733B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 </w:t>
      </w:r>
    </w:p>
    <w:p w:rsidR="005B733B" w:rsidRPr="002B45CD" w:rsidRDefault="00E237A3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5B733B" w:rsidRPr="0007049A">
        <w:rPr>
          <w:rFonts w:ascii="Times New Roman" w:eastAsia="Times New Roman" w:hAnsi="Times New Roman" w:cs="Times New Roman"/>
          <w:lang w:eastAsia="cs-CZ"/>
        </w:rPr>
        <w:tab/>
      </w:r>
      <w:r w:rsidR="005B733B"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 xml:space="preserve"> 1. termín 12. dubna 2021</w:t>
      </w:r>
    </w:p>
    <w:p w:rsidR="005B733B" w:rsidRPr="002B45CD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13. dubna 2021</w:t>
      </w:r>
    </w:p>
    <w:p w:rsidR="005B733B" w:rsidRPr="00E37A0E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="00E237A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1. termín 1</w:t>
      </w:r>
      <w:r w:rsidR="00E237A3">
        <w:rPr>
          <w:rFonts w:ascii="Times New Roman" w:eastAsia="Times New Roman" w:hAnsi="Times New Roman" w:cs="Times New Roman"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E237A3">
        <w:rPr>
          <w:rFonts w:ascii="Times New Roman" w:eastAsia="Times New Roman" w:hAnsi="Times New Roman" w:cs="Times New Roman"/>
          <w:lang w:eastAsia="cs-CZ"/>
        </w:rPr>
        <w:t>1</w:t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 w:rsidR="00E237A3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E237A3">
        <w:rPr>
          <w:rFonts w:ascii="Times New Roman" w:eastAsia="Times New Roman" w:hAnsi="Times New Roman" w:cs="Times New Roman"/>
          <w:lang w:eastAsia="cs-CZ"/>
        </w:rPr>
        <w:t>1</w:t>
      </w:r>
    </w:p>
    <w:p w:rsidR="00E237A3" w:rsidRDefault="00E237A3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lastRenderedPageBreak/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E237A3"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E237A3" w:rsidRPr="0007049A" w:rsidRDefault="005B733B" w:rsidP="00E237A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pod registračním číslem, které bude uchazečům sděleno </w:t>
      </w:r>
      <w:r w:rsidR="0043743A">
        <w:rPr>
          <w:rFonts w:ascii="Times New Roman" w:eastAsia="Times New Roman" w:hAnsi="Times New Roman" w:cs="Times New Roman"/>
          <w:lang w:eastAsia="cs-CZ"/>
        </w:rPr>
        <w:t>na pozvánce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Rozhodnutí lze vydat na žádost. </w:t>
      </w:r>
      <w:r w:rsidR="00E237A3" w:rsidRPr="0007049A">
        <w:rPr>
          <w:rFonts w:ascii="Times New Roman" w:eastAsia="Times New Roman" w:hAnsi="Times New Roman" w:cs="Times New Roman"/>
          <w:lang w:eastAsia="cs-CZ"/>
        </w:rPr>
        <w:t xml:space="preserve">Termín pro </w:t>
      </w:r>
      <w:r w:rsidR="00E237A3"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="00E237A3"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Odvolání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3 pracovních dnů </w:t>
      </w:r>
      <w:r w:rsidRPr="0007049A">
        <w:rPr>
          <w:rFonts w:ascii="Times New Roman" w:eastAsia="Times New Roman" w:hAnsi="Times New Roman" w:cs="Times New Roman"/>
          <w:lang w:eastAsia="cs-CZ"/>
        </w:rPr>
        <w:t>ode dne doručení rozhodnutí.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2B45CD" w:rsidRDefault="002B45CD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D404E" w:rsidRDefault="005D404E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B45CD" w:rsidRPr="0007049A" w:rsidRDefault="002B45CD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2638B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proofErr w:type="gramStart"/>
      <w:r w:rsidR="008929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v.r.</w:t>
      </w:r>
      <w:proofErr w:type="gramEnd"/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sectPr w:rsidR="002638B6" w:rsidSect="00E9575B">
      <w:headerReference w:type="default" r:id="rId8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67" w:rsidRDefault="00967C67" w:rsidP="00132FBE">
      <w:pPr>
        <w:spacing w:after="0" w:line="240" w:lineRule="auto"/>
      </w:pPr>
      <w:r>
        <w:separator/>
      </w:r>
    </w:p>
  </w:endnote>
  <w:endnote w:type="continuationSeparator" w:id="0">
    <w:p w:rsidR="00967C67" w:rsidRDefault="00967C6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67" w:rsidRDefault="00967C67" w:rsidP="00132FBE">
      <w:pPr>
        <w:spacing w:after="0" w:line="240" w:lineRule="auto"/>
      </w:pPr>
      <w:r>
        <w:separator/>
      </w:r>
    </w:p>
  </w:footnote>
  <w:footnote w:type="continuationSeparator" w:id="0">
    <w:p w:rsidR="00967C67" w:rsidRDefault="00967C6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678E2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27D2C"/>
    <w:rsid w:val="00841397"/>
    <w:rsid w:val="008841AE"/>
    <w:rsid w:val="00892902"/>
    <w:rsid w:val="00894D94"/>
    <w:rsid w:val="008A6C91"/>
    <w:rsid w:val="008E5168"/>
    <w:rsid w:val="008E5F37"/>
    <w:rsid w:val="00900FEC"/>
    <w:rsid w:val="009413AF"/>
    <w:rsid w:val="00967C67"/>
    <w:rsid w:val="00987748"/>
    <w:rsid w:val="009A63B3"/>
    <w:rsid w:val="009B5843"/>
    <w:rsid w:val="009C57EA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28C8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2020-01-21T07:49:00Z</cp:lastPrinted>
  <dcterms:created xsi:type="dcterms:W3CDTF">2021-01-28T16:21:00Z</dcterms:created>
  <dcterms:modified xsi:type="dcterms:W3CDTF">2021-01-28T16:21:00Z</dcterms:modified>
</cp:coreProperties>
</file>