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B27" w:rsidRDefault="00467B27" w:rsidP="00467B27">
      <w:pPr>
        <w:pStyle w:val="Normlnweb"/>
        <w:pageBreakBefore/>
        <w:spacing w:after="0" w:line="240" w:lineRule="auto"/>
        <w:ind w:left="-709"/>
        <w:jc w:val="center"/>
      </w:pPr>
      <w:r>
        <w:rPr>
          <w:b/>
          <w:bCs/>
          <w:i/>
          <w:iCs/>
          <w:color w:val="000000"/>
          <w:sz w:val="40"/>
          <w:szCs w:val="40"/>
        </w:rPr>
        <w:t>Zemědělská akademie a Gymnázium Hořice – střední škola a vyšší odborná škola, příspěvková organizace</w:t>
      </w:r>
    </w:p>
    <w:p w:rsidR="00467B27" w:rsidRDefault="00467B27" w:rsidP="00467B27">
      <w:pPr>
        <w:pStyle w:val="Normlnweb"/>
        <w:spacing w:after="0" w:line="240" w:lineRule="auto"/>
        <w:ind w:left="391"/>
        <w:jc w:val="center"/>
      </w:pPr>
      <w:r>
        <w:rPr>
          <w:b/>
          <w:bCs/>
          <w:i/>
          <w:iCs/>
          <w:color w:val="000000"/>
          <w:sz w:val="40"/>
          <w:szCs w:val="40"/>
        </w:rPr>
        <w:t>Riegrova 1403, 508 01 Hořice</w:t>
      </w:r>
    </w:p>
    <w:p w:rsidR="00467B27" w:rsidRDefault="00467B27" w:rsidP="00467B27">
      <w:pPr>
        <w:pStyle w:val="Normlnweb"/>
        <w:spacing w:after="0" w:line="240" w:lineRule="auto"/>
        <w:ind w:left="391"/>
        <w:jc w:val="center"/>
      </w:pPr>
    </w:p>
    <w:p w:rsidR="00467B27" w:rsidRDefault="00467B27" w:rsidP="00467B27">
      <w:pPr>
        <w:pStyle w:val="Normlnweb"/>
        <w:spacing w:after="0" w:line="240" w:lineRule="auto"/>
        <w:ind w:left="391"/>
        <w:jc w:val="center"/>
      </w:pPr>
    </w:p>
    <w:p w:rsidR="00467B27" w:rsidRDefault="00467B27" w:rsidP="00467B27">
      <w:pPr>
        <w:pStyle w:val="Normlnweb"/>
        <w:spacing w:after="0" w:line="240" w:lineRule="auto"/>
        <w:ind w:left="391"/>
        <w:jc w:val="center"/>
      </w:pPr>
    </w:p>
    <w:p w:rsidR="00467B27" w:rsidRDefault="00467B27" w:rsidP="00467B27">
      <w:pPr>
        <w:pStyle w:val="Normlnweb"/>
        <w:spacing w:after="0" w:line="240" w:lineRule="auto"/>
        <w:ind w:left="391"/>
        <w:jc w:val="center"/>
      </w:pPr>
    </w:p>
    <w:p w:rsidR="00467B27" w:rsidRDefault="00467B27" w:rsidP="00467B27">
      <w:pPr>
        <w:pStyle w:val="Normlnweb"/>
        <w:spacing w:after="0" w:line="240" w:lineRule="auto"/>
        <w:ind w:left="391"/>
        <w:jc w:val="center"/>
      </w:pPr>
    </w:p>
    <w:p w:rsidR="00467B27" w:rsidRDefault="00467B27" w:rsidP="00467B27">
      <w:pPr>
        <w:pStyle w:val="Normlnweb"/>
        <w:spacing w:after="0" w:line="240" w:lineRule="auto"/>
      </w:pPr>
    </w:p>
    <w:p w:rsidR="00467B27" w:rsidRDefault="00467B27" w:rsidP="00467B27">
      <w:pPr>
        <w:pStyle w:val="Normlnweb"/>
        <w:spacing w:after="0" w:line="240" w:lineRule="auto"/>
      </w:pPr>
    </w:p>
    <w:p w:rsidR="00467B27" w:rsidRPr="0084117B" w:rsidRDefault="00467B27" w:rsidP="00467B27">
      <w:pPr>
        <w:pStyle w:val="Normlnweb"/>
        <w:spacing w:after="0" w:line="240" w:lineRule="auto"/>
        <w:jc w:val="center"/>
        <w:rPr>
          <w:b/>
          <w:bCs/>
          <w:iCs/>
          <w:sz w:val="40"/>
          <w:szCs w:val="40"/>
        </w:rPr>
      </w:pPr>
      <w:r w:rsidRPr="0084117B">
        <w:rPr>
          <w:b/>
          <w:bCs/>
          <w:iCs/>
          <w:sz w:val="40"/>
          <w:szCs w:val="40"/>
        </w:rPr>
        <w:t>Plán činnosti metodika prevence</w:t>
      </w:r>
    </w:p>
    <w:p w:rsidR="00467B27" w:rsidRPr="00DA0549" w:rsidRDefault="00467B27" w:rsidP="00467B27">
      <w:pPr>
        <w:pStyle w:val="Normlnweb"/>
        <w:spacing w:after="0" w:line="240" w:lineRule="auto"/>
        <w:jc w:val="center"/>
        <w:rPr>
          <w:sz w:val="36"/>
          <w:szCs w:val="36"/>
        </w:rPr>
      </w:pPr>
      <w:r w:rsidRPr="00DA0549">
        <w:rPr>
          <w:b/>
          <w:bCs/>
          <w:sz w:val="36"/>
          <w:szCs w:val="36"/>
        </w:rPr>
        <w:t>(</w:t>
      </w:r>
      <w:r>
        <w:rPr>
          <w:b/>
          <w:bCs/>
          <w:sz w:val="36"/>
          <w:szCs w:val="36"/>
        </w:rPr>
        <w:t>obory Zemědělec – farmář, Opravář zemědělských strojů, Ošetřovatel/ošetřovatelka</w:t>
      </w:r>
      <w:r w:rsidRPr="00DA0549">
        <w:rPr>
          <w:b/>
          <w:bCs/>
          <w:sz w:val="36"/>
          <w:szCs w:val="36"/>
        </w:rPr>
        <w:t>)</w:t>
      </w:r>
    </w:p>
    <w:p w:rsidR="00467B27" w:rsidRDefault="00467B27" w:rsidP="00467B27">
      <w:pPr>
        <w:pStyle w:val="Normlnweb"/>
        <w:spacing w:after="0" w:line="240" w:lineRule="auto"/>
        <w:jc w:val="center"/>
      </w:pPr>
    </w:p>
    <w:p w:rsidR="00467B27" w:rsidRDefault="00467B27" w:rsidP="00467B27">
      <w:pPr>
        <w:pStyle w:val="Normlnweb"/>
        <w:spacing w:after="0" w:line="240" w:lineRule="auto"/>
        <w:jc w:val="center"/>
        <w:rPr>
          <w:b/>
          <w:sz w:val="28"/>
          <w:szCs w:val="28"/>
        </w:rPr>
      </w:pPr>
    </w:p>
    <w:p w:rsidR="00467B27" w:rsidRPr="0060237B" w:rsidRDefault="00467B27" w:rsidP="00467B27">
      <w:pPr>
        <w:pStyle w:val="Normlnweb"/>
        <w:spacing w:after="0" w:line="240" w:lineRule="auto"/>
        <w:jc w:val="center"/>
        <w:rPr>
          <w:b/>
          <w:sz w:val="36"/>
          <w:szCs w:val="36"/>
        </w:rPr>
      </w:pPr>
      <w:r w:rsidRPr="0060237B">
        <w:rPr>
          <w:b/>
          <w:sz w:val="36"/>
          <w:szCs w:val="36"/>
        </w:rPr>
        <w:t>Školní rok 2021/2022</w:t>
      </w:r>
    </w:p>
    <w:p w:rsidR="00467B27" w:rsidRDefault="00467B27" w:rsidP="00467B27">
      <w:pPr>
        <w:pStyle w:val="Normlnweb"/>
        <w:spacing w:after="0" w:line="240" w:lineRule="auto"/>
        <w:ind w:left="5971" w:hanging="5971"/>
        <w:jc w:val="center"/>
      </w:pPr>
    </w:p>
    <w:p w:rsidR="00467B27" w:rsidRDefault="00467B27" w:rsidP="00467B27">
      <w:pPr>
        <w:pStyle w:val="Normlnweb"/>
        <w:spacing w:after="0" w:line="240" w:lineRule="auto"/>
        <w:ind w:left="5971" w:hanging="5971"/>
        <w:jc w:val="center"/>
      </w:pPr>
    </w:p>
    <w:p w:rsidR="00467B27" w:rsidRDefault="00467B27" w:rsidP="00467B27">
      <w:pPr>
        <w:pStyle w:val="Normlnweb"/>
        <w:spacing w:after="0"/>
        <w:jc w:val="center"/>
      </w:pPr>
      <w:r>
        <w:rPr>
          <w:b/>
          <w:bCs/>
          <w:sz w:val="30"/>
          <w:szCs w:val="30"/>
        </w:rPr>
        <w:t>Mgr. Milan Bohunický</w:t>
      </w:r>
    </w:p>
    <w:p w:rsidR="00467B27" w:rsidRDefault="00467B27" w:rsidP="00467B27">
      <w:pPr>
        <w:pStyle w:val="Normlnweb"/>
        <w:numPr>
          <w:ilvl w:val="0"/>
          <w:numId w:val="2"/>
        </w:numPr>
        <w:spacing w:after="0" w:line="240" w:lineRule="auto"/>
        <w:jc w:val="center"/>
      </w:pPr>
      <w:r>
        <w:rPr>
          <w:b/>
          <w:bCs/>
          <w:sz w:val="30"/>
          <w:szCs w:val="30"/>
        </w:rPr>
        <w:t xml:space="preserve">výchovný poradce, metodik prevence </w:t>
      </w:r>
    </w:p>
    <w:p w:rsidR="00467B27" w:rsidRDefault="00467B27" w:rsidP="00467B27">
      <w:pPr>
        <w:pStyle w:val="Normlnweb"/>
        <w:spacing w:after="0" w:line="240" w:lineRule="auto"/>
      </w:pPr>
    </w:p>
    <w:p w:rsidR="00467B27" w:rsidRDefault="00467B27" w:rsidP="00467B27">
      <w:pPr>
        <w:pStyle w:val="Normlnweb"/>
        <w:spacing w:after="0" w:line="240" w:lineRule="auto"/>
        <w:rPr>
          <w:i/>
          <w:iCs/>
          <w:color w:val="000000"/>
        </w:rPr>
      </w:pPr>
    </w:p>
    <w:p w:rsidR="00467B27" w:rsidRDefault="00467B27" w:rsidP="00467B27">
      <w:pPr>
        <w:pStyle w:val="Normlnweb"/>
        <w:spacing w:after="0" w:line="240" w:lineRule="auto"/>
        <w:rPr>
          <w:i/>
          <w:iCs/>
          <w:color w:val="000000"/>
        </w:rPr>
      </w:pPr>
    </w:p>
    <w:p w:rsidR="00467B27" w:rsidRDefault="00467B27" w:rsidP="00467B27">
      <w:pPr>
        <w:pStyle w:val="Normlnweb"/>
        <w:spacing w:after="0" w:line="240" w:lineRule="auto"/>
        <w:rPr>
          <w:i/>
          <w:iCs/>
          <w:color w:val="000000"/>
        </w:rPr>
      </w:pPr>
    </w:p>
    <w:p w:rsidR="00467B27" w:rsidRDefault="00467B27" w:rsidP="00EA73AE">
      <w:pPr>
        <w:ind w:right="98"/>
      </w:pPr>
    </w:p>
    <w:p w:rsidR="00EA73AE" w:rsidRDefault="00EA73AE" w:rsidP="00EA73AE">
      <w:pPr>
        <w:ind w:right="98"/>
      </w:pPr>
      <w:r>
        <w:t>Prevence – časový harmonogram 2021/22</w:t>
      </w:r>
    </w:p>
    <w:p w:rsidR="00EA73AE" w:rsidRDefault="00EA73AE" w:rsidP="00EA73AE">
      <w:pPr>
        <w:ind w:right="98"/>
      </w:pPr>
    </w:p>
    <w:p w:rsidR="00EA73AE" w:rsidRDefault="00EA73AE" w:rsidP="00EA73AE">
      <w:pPr>
        <w:ind w:right="98"/>
        <w:rPr>
          <w:b/>
          <w:bCs/>
        </w:rPr>
      </w:pPr>
      <w:r>
        <w:rPr>
          <w:b/>
          <w:bCs/>
          <w:shd w:val="clear" w:color="auto" w:fill="FFFF00"/>
        </w:rPr>
        <w:t>Celoročně:</w:t>
      </w:r>
      <w:r>
        <w:rPr>
          <w:b/>
          <w:bCs/>
        </w:rPr>
        <w:tab/>
      </w:r>
    </w:p>
    <w:p w:rsidR="00EA73AE" w:rsidRDefault="00EA73AE" w:rsidP="00EA73AE">
      <w:pPr>
        <w:numPr>
          <w:ilvl w:val="0"/>
          <w:numId w:val="1"/>
        </w:numPr>
        <w:tabs>
          <w:tab w:val="left" w:pos="1440"/>
        </w:tabs>
        <w:ind w:right="98"/>
      </w:pPr>
      <w:r>
        <w:t>plnění PP</w:t>
      </w:r>
    </w:p>
    <w:p w:rsidR="00EA73AE" w:rsidRDefault="00EA73AE" w:rsidP="00EA73AE">
      <w:pPr>
        <w:numPr>
          <w:ilvl w:val="0"/>
          <w:numId w:val="1"/>
        </w:numPr>
        <w:tabs>
          <w:tab w:val="left" w:pos="1440"/>
        </w:tabs>
        <w:ind w:right="98"/>
      </w:pPr>
      <w:r>
        <w:t>plnění plánů a cílů jednotlivých sekcí (exkurze, besedy, projekty)</w:t>
      </w:r>
    </w:p>
    <w:p w:rsidR="00EA73AE" w:rsidRDefault="00EA73AE" w:rsidP="00EA73AE">
      <w:pPr>
        <w:numPr>
          <w:ilvl w:val="0"/>
          <w:numId w:val="1"/>
        </w:numPr>
        <w:tabs>
          <w:tab w:val="left" w:pos="1440"/>
        </w:tabs>
        <w:ind w:right="98"/>
      </w:pPr>
      <w:r>
        <w:t xml:space="preserve">schůzky s ředitelem </w:t>
      </w:r>
    </w:p>
    <w:p w:rsidR="00EA73AE" w:rsidRDefault="00EA73AE" w:rsidP="00EA73AE">
      <w:pPr>
        <w:ind w:left="360" w:right="98"/>
      </w:pPr>
    </w:p>
    <w:p w:rsidR="00EA73AE" w:rsidRDefault="00EA73AE" w:rsidP="00EA73AE">
      <w:pPr>
        <w:ind w:right="98"/>
        <w:rPr>
          <w:b/>
          <w:bCs/>
          <w:shd w:val="clear" w:color="auto" w:fill="FFFF00"/>
        </w:rPr>
      </w:pPr>
      <w:r>
        <w:rPr>
          <w:b/>
          <w:bCs/>
          <w:shd w:val="clear" w:color="auto" w:fill="FFFF00"/>
        </w:rPr>
        <w:t>Září</w:t>
      </w:r>
    </w:p>
    <w:p w:rsidR="00EA73AE" w:rsidRDefault="00EA73AE" w:rsidP="00EA73AE">
      <w:pPr>
        <w:ind w:right="98"/>
      </w:pPr>
      <w:r>
        <w:t>1. 9.</w:t>
      </w:r>
      <w:r>
        <w:tab/>
        <w:t>Vítání žáků prvních ročníků a jejich rodičů v tělocvičně školy</w:t>
      </w:r>
    </w:p>
    <w:p w:rsidR="00EA73AE" w:rsidRDefault="00EA73AE" w:rsidP="00EA73AE">
      <w:pPr>
        <w:ind w:right="98"/>
      </w:pPr>
      <w:r>
        <w:tab/>
        <w:t>Seznámení nových žáků s jejich zařazením na praxi</w:t>
      </w:r>
    </w:p>
    <w:p w:rsidR="00EA73AE" w:rsidRDefault="00EA73AE" w:rsidP="00EA73AE">
      <w:pPr>
        <w:ind w:left="709" w:right="98"/>
      </w:pPr>
      <w:r>
        <w:t>Seznámení žáků se strategií prevence rizikového chování a Programem proti šikanování</w:t>
      </w:r>
    </w:p>
    <w:p w:rsidR="00EA73AE" w:rsidRDefault="00EA73AE" w:rsidP="00EA73AE">
      <w:pPr>
        <w:ind w:right="98"/>
      </w:pPr>
      <w:r>
        <w:tab/>
      </w:r>
    </w:p>
    <w:p w:rsidR="00EA73AE" w:rsidRDefault="00EA73AE" w:rsidP="00EA73AE">
      <w:pPr>
        <w:ind w:right="98"/>
      </w:pPr>
    </w:p>
    <w:p w:rsidR="00EA73AE" w:rsidRPr="00385B44" w:rsidRDefault="00EA73AE" w:rsidP="00EA73AE">
      <w:pPr>
        <w:ind w:right="98"/>
        <w:rPr>
          <w:b/>
          <w:bCs/>
          <w:shd w:val="clear" w:color="auto" w:fill="FFFF00"/>
        </w:rPr>
      </w:pPr>
      <w:r>
        <w:rPr>
          <w:b/>
          <w:bCs/>
          <w:shd w:val="clear" w:color="auto" w:fill="FFFF00"/>
        </w:rPr>
        <w:t>Říjen</w:t>
      </w:r>
    </w:p>
    <w:p w:rsidR="00EA73AE" w:rsidRDefault="00EA73AE" w:rsidP="00EA73AE">
      <w:pPr>
        <w:ind w:right="98"/>
      </w:pPr>
      <w:r>
        <w:tab/>
        <w:t>Práce s třídními kolektivy – 2. a 3. roč.</w:t>
      </w:r>
    </w:p>
    <w:p w:rsidR="00EA73AE" w:rsidRDefault="00EA73AE" w:rsidP="00EA73AE">
      <w:pPr>
        <w:ind w:right="98"/>
      </w:pPr>
    </w:p>
    <w:p w:rsidR="00EA73AE" w:rsidRPr="001966E8" w:rsidRDefault="00EA73AE" w:rsidP="00EA73AE">
      <w:pPr>
        <w:ind w:right="98"/>
        <w:rPr>
          <w:b/>
          <w:bCs/>
          <w:shd w:val="clear" w:color="auto" w:fill="FFFF00"/>
        </w:rPr>
      </w:pPr>
      <w:r>
        <w:rPr>
          <w:b/>
          <w:bCs/>
          <w:shd w:val="clear" w:color="auto" w:fill="FFFF00"/>
        </w:rPr>
        <w:t>Listopad</w:t>
      </w:r>
    </w:p>
    <w:p w:rsidR="00EA73AE" w:rsidRDefault="00EA73AE" w:rsidP="00EA73AE">
      <w:pPr>
        <w:ind w:left="720" w:right="98"/>
      </w:pPr>
      <w:r>
        <w:t>Třídní schůzky</w:t>
      </w:r>
    </w:p>
    <w:p w:rsidR="00EA73AE" w:rsidRDefault="00EA73AE" w:rsidP="00EA73AE">
      <w:pPr>
        <w:ind w:left="720" w:right="98"/>
      </w:pPr>
      <w:r>
        <w:t>Seznámení pedagogických pracovníků s PP</w:t>
      </w:r>
    </w:p>
    <w:p w:rsidR="00EA73AE" w:rsidRDefault="00EA73AE" w:rsidP="00EA73AE">
      <w:pPr>
        <w:ind w:left="720" w:right="98"/>
      </w:pPr>
      <w:r>
        <w:t>Adaptační kurzy - 1. roč.</w:t>
      </w:r>
    </w:p>
    <w:p w:rsidR="00EA73AE" w:rsidRDefault="00EA73AE" w:rsidP="00EA73AE">
      <w:pPr>
        <w:ind w:right="98"/>
        <w:rPr>
          <w:b/>
          <w:bCs/>
          <w:shd w:val="clear" w:color="auto" w:fill="FFFF00"/>
        </w:rPr>
      </w:pPr>
    </w:p>
    <w:p w:rsidR="00EA73AE" w:rsidRDefault="00EA73AE" w:rsidP="00EA73AE">
      <w:pPr>
        <w:ind w:right="98"/>
        <w:rPr>
          <w:b/>
          <w:bCs/>
          <w:shd w:val="clear" w:color="auto" w:fill="FFFF00"/>
        </w:rPr>
      </w:pPr>
      <w:r>
        <w:rPr>
          <w:b/>
          <w:bCs/>
          <w:shd w:val="clear" w:color="auto" w:fill="FFFF00"/>
        </w:rPr>
        <w:t>Prosinec:</w:t>
      </w:r>
    </w:p>
    <w:p w:rsidR="00EA73AE" w:rsidRDefault="00EA73AE" w:rsidP="00EA73AE">
      <w:pPr>
        <w:ind w:right="98"/>
      </w:pPr>
      <w:r>
        <w:t>1.  12.</w:t>
      </w:r>
      <w:r>
        <w:tab/>
        <w:t>Světový den boje proti AIDS, Červená stužka</w:t>
      </w:r>
    </w:p>
    <w:p w:rsidR="00EA73AE" w:rsidRDefault="00EA73AE" w:rsidP="00EA73AE">
      <w:pPr>
        <w:ind w:right="98"/>
      </w:pPr>
      <w:r>
        <w:tab/>
        <w:t>Srdíčkový den</w:t>
      </w:r>
    </w:p>
    <w:p w:rsidR="00EA73AE" w:rsidRDefault="00EA73AE" w:rsidP="00EA73AE">
      <w:pPr>
        <w:ind w:right="98" w:firstLine="709"/>
      </w:pPr>
      <w:r>
        <w:t>Dny otevřených dveří</w:t>
      </w:r>
    </w:p>
    <w:p w:rsidR="00EA73AE" w:rsidRDefault="00EA73AE" w:rsidP="00EA73AE">
      <w:pPr>
        <w:ind w:right="98"/>
      </w:pPr>
      <w:r>
        <w:tab/>
      </w:r>
      <w:proofErr w:type="spellStart"/>
      <w:r>
        <w:t>Sociometrie</w:t>
      </w:r>
      <w:proofErr w:type="spellEnd"/>
      <w:r>
        <w:t xml:space="preserve"> prvních ročníků</w:t>
      </w:r>
    </w:p>
    <w:p w:rsidR="00EA73AE" w:rsidRDefault="00EA73AE" w:rsidP="00EA73AE">
      <w:pPr>
        <w:ind w:right="98"/>
        <w:rPr>
          <w:u w:val="single"/>
          <w:shd w:val="clear" w:color="auto" w:fill="C0C0C0"/>
        </w:rPr>
      </w:pPr>
    </w:p>
    <w:p w:rsidR="00EA73AE" w:rsidRDefault="00EA73AE" w:rsidP="00EA73AE">
      <w:pPr>
        <w:ind w:right="98"/>
        <w:rPr>
          <w:b/>
          <w:bCs/>
          <w:shd w:val="clear" w:color="auto" w:fill="FFFF00"/>
        </w:rPr>
      </w:pPr>
      <w:r>
        <w:rPr>
          <w:b/>
          <w:bCs/>
          <w:shd w:val="clear" w:color="auto" w:fill="FFFF00"/>
        </w:rPr>
        <w:t>Leden:</w:t>
      </w:r>
    </w:p>
    <w:p w:rsidR="00EA73AE" w:rsidRDefault="00EA73AE" w:rsidP="00EA73AE">
      <w:pPr>
        <w:ind w:right="98"/>
      </w:pPr>
      <w:r>
        <w:tab/>
        <w:t>Prevence – šikana – 1. a 2. roč.</w:t>
      </w:r>
    </w:p>
    <w:p w:rsidR="00EA73AE" w:rsidRPr="00385B44" w:rsidRDefault="00EA73AE" w:rsidP="00EA73AE">
      <w:pPr>
        <w:ind w:right="98"/>
      </w:pPr>
      <w:r>
        <w:tab/>
        <w:t>Beseda - dobrovolnictví</w:t>
      </w:r>
      <w:r>
        <w:br/>
      </w:r>
    </w:p>
    <w:p w:rsidR="00EA73AE" w:rsidRDefault="00EA73AE" w:rsidP="00EA73AE">
      <w:pPr>
        <w:ind w:right="98"/>
        <w:rPr>
          <w:b/>
          <w:bCs/>
          <w:shd w:val="clear" w:color="auto" w:fill="FFFF00"/>
        </w:rPr>
      </w:pPr>
      <w:r>
        <w:rPr>
          <w:b/>
          <w:bCs/>
          <w:shd w:val="clear" w:color="auto" w:fill="FFFF00"/>
        </w:rPr>
        <w:t>Únor:</w:t>
      </w:r>
    </w:p>
    <w:p w:rsidR="00EA73AE" w:rsidRDefault="00EA73AE" w:rsidP="00EA73AE">
      <w:pPr>
        <w:ind w:right="98"/>
      </w:pPr>
      <w:r>
        <w:tab/>
        <w:t xml:space="preserve">Přednáška pro pedagogické pracovníky, </w:t>
      </w:r>
      <w:proofErr w:type="spellStart"/>
      <w:r>
        <w:t>kyberšikana</w:t>
      </w:r>
      <w:proofErr w:type="spellEnd"/>
    </w:p>
    <w:p w:rsidR="00EA73AE" w:rsidRDefault="00EA73AE" w:rsidP="00EA73AE">
      <w:pPr>
        <w:ind w:right="98" w:firstLine="709"/>
      </w:pPr>
      <w:r>
        <w:t>Prevence – kriminalita mládeže - PČR</w:t>
      </w:r>
    </w:p>
    <w:p w:rsidR="00EA73AE" w:rsidRDefault="00EA73AE" w:rsidP="00EA73AE">
      <w:pPr>
        <w:ind w:right="98"/>
      </w:pPr>
    </w:p>
    <w:p w:rsidR="00EA73AE" w:rsidRDefault="00EA73AE" w:rsidP="00EA73AE">
      <w:pPr>
        <w:ind w:right="98"/>
        <w:rPr>
          <w:b/>
          <w:shd w:val="clear" w:color="auto" w:fill="FFFF00"/>
        </w:rPr>
      </w:pPr>
      <w:r>
        <w:rPr>
          <w:b/>
          <w:shd w:val="clear" w:color="auto" w:fill="FFFF00"/>
        </w:rPr>
        <w:t>Březen:</w:t>
      </w:r>
    </w:p>
    <w:p w:rsidR="00EA73AE" w:rsidRDefault="00EA73AE" w:rsidP="00EA73AE">
      <w:pPr>
        <w:ind w:right="98"/>
      </w:pPr>
      <w:r>
        <w:tab/>
        <w:t xml:space="preserve">Školní turnaj ve </w:t>
      </w:r>
      <w:proofErr w:type="gramStart"/>
      <w:r>
        <w:t>florbale</w:t>
      </w:r>
      <w:proofErr w:type="gramEnd"/>
    </w:p>
    <w:p w:rsidR="00EA73AE" w:rsidRDefault="00EA73AE" w:rsidP="00EA73AE">
      <w:pPr>
        <w:ind w:right="98"/>
      </w:pPr>
      <w:r>
        <w:tab/>
        <w:t>Návštěva Úřadu práce pro 3. ročníky</w:t>
      </w:r>
    </w:p>
    <w:p w:rsidR="00EA73AE" w:rsidRDefault="00EA73AE" w:rsidP="00EA73AE">
      <w:pPr>
        <w:ind w:right="98"/>
        <w:rPr>
          <w:u w:val="single"/>
          <w:shd w:val="clear" w:color="auto" w:fill="C0C0C0"/>
        </w:rPr>
      </w:pPr>
    </w:p>
    <w:p w:rsidR="00EA73AE" w:rsidRDefault="00EA73AE" w:rsidP="00EA73AE">
      <w:pPr>
        <w:ind w:right="98"/>
        <w:rPr>
          <w:b/>
          <w:bCs/>
          <w:shd w:val="clear" w:color="auto" w:fill="FFFF00"/>
        </w:rPr>
      </w:pPr>
      <w:r>
        <w:rPr>
          <w:b/>
          <w:bCs/>
          <w:shd w:val="clear" w:color="auto" w:fill="FFFF00"/>
        </w:rPr>
        <w:t>Duben:</w:t>
      </w:r>
    </w:p>
    <w:p w:rsidR="00EA73AE" w:rsidRDefault="00EA73AE" w:rsidP="00EA73AE">
      <w:pPr>
        <w:ind w:right="98"/>
      </w:pPr>
      <w:r>
        <w:tab/>
        <w:t>Třídní schůzky</w:t>
      </w:r>
    </w:p>
    <w:p w:rsidR="00EA73AE" w:rsidRDefault="00EA73AE" w:rsidP="00EA73AE">
      <w:pPr>
        <w:ind w:right="98"/>
      </w:pPr>
      <w:r>
        <w:tab/>
        <w:t>Den Země</w:t>
      </w:r>
    </w:p>
    <w:p w:rsidR="00EA73AE" w:rsidRDefault="00EA73AE" w:rsidP="00EA73AE">
      <w:pPr>
        <w:ind w:right="98"/>
      </w:pPr>
      <w:r>
        <w:tab/>
        <w:t>Beseda s ZZS Hradec Králové, zásady první pomoci</w:t>
      </w:r>
    </w:p>
    <w:p w:rsidR="00EA73AE" w:rsidRDefault="00EA73AE" w:rsidP="00EA73AE">
      <w:pPr>
        <w:ind w:right="98"/>
      </w:pPr>
    </w:p>
    <w:p w:rsidR="00EA73AE" w:rsidRDefault="00EA73AE" w:rsidP="00EA73AE">
      <w:pPr>
        <w:ind w:right="98"/>
        <w:rPr>
          <w:b/>
          <w:bCs/>
          <w:shd w:val="clear" w:color="auto" w:fill="FFFF00"/>
        </w:rPr>
      </w:pPr>
      <w:r>
        <w:rPr>
          <w:b/>
          <w:bCs/>
          <w:shd w:val="clear" w:color="auto" w:fill="FFFF00"/>
        </w:rPr>
        <w:t>Květen:</w:t>
      </w:r>
    </w:p>
    <w:p w:rsidR="00EA73AE" w:rsidRDefault="00EA73AE" w:rsidP="00EA73AE">
      <w:pPr>
        <w:ind w:right="98" w:firstLine="709"/>
      </w:pPr>
      <w:r>
        <w:t>Srdíčkový den, Kytičkový den – charitativní akce</w:t>
      </w:r>
    </w:p>
    <w:p w:rsidR="00EA73AE" w:rsidRDefault="00EA73AE" w:rsidP="00EA73AE">
      <w:pPr>
        <w:ind w:right="98" w:firstLine="709"/>
      </w:pPr>
      <w:r>
        <w:t>Beseda – Tolerance k odlišnosti</w:t>
      </w:r>
    </w:p>
    <w:p w:rsidR="00EA73AE" w:rsidRDefault="00EA73AE" w:rsidP="00EA73AE">
      <w:pPr>
        <w:ind w:right="98" w:firstLine="709"/>
      </w:pPr>
      <w:r>
        <w:t>Přebor školy v atletice</w:t>
      </w:r>
    </w:p>
    <w:p w:rsidR="00EA73AE" w:rsidRDefault="00EA73AE" w:rsidP="00EA73AE">
      <w:pPr>
        <w:ind w:right="98"/>
        <w:rPr>
          <w:b/>
          <w:bCs/>
          <w:shd w:val="clear" w:color="auto" w:fill="FFFF00"/>
        </w:rPr>
      </w:pPr>
    </w:p>
    <w:p w:rsidR="00EA73AE" w:rsidRDefault="00EA73AE" w:rsidP="00EA73AE">
      <w:pPr>
        <w:ind w:right="98"/>
        <w:rPr>
          <w:b/>
          <w:bCs/>
          <w:shd w:val="clear" w:color="auto" w:fill="FFFF00"/>
        </w:rPr>
      </w:pPr>
      <w:r>
        <w:rPr>
          <w:b/>
          <w:bCs/>
          <w:shd w:val="clear" w:color="auto" w:fill="FFFF00"/>
        </w:rPr>
        <w:t>Červen:</w:t>
      </w:r>
    </w:p>
    <w:p w:rsidR="00EA73AE" w:rsidRDefault="00EA73AE" w:rsidP="00EA73AE">
      <w:pPr>
        <w:ind w:right="98"/>
      </w:pPr>
      <w:r>
        <w:tab/>
        <w:t>Beseda – Zdravý životní styl</w:t>
      </w:r>
    </w:p>
    <w:p w:rsidR="00EA73AE" w:rsidRDefault="00EA73AE" w:rsidP="00EA73AE">
      <w:pPr>
        <w:ind w:right="98"/>
      </w:pPr>
      <w:r>
        <w:tab/>
        <w:t>Sportovní kurz, 2. ročníky</w:t>
      </w:r>
    </w:p>
    <w:p w:rsidR="00B12256" w:rsidRDefault="002D3A19"/>
    <w:p w:rsidR="002D3A19" w:rsidRDefault="002D3A19" w:rsidP="002D3A19">
      <w:pPr>
        <w:pStyle w:val="Normlnweb"/>
        <w:spacing w:after="0"/>
      </w:pPr>
      <w:r>
        <w:t>Vypracoval: ….............................................................................................................................</w:t>
      </w:r>
    </w:p>
    <w:p w:rsidR="002D3A19" w:rsidRDefault="002D3A19" w:rsidP="002D3A19">
      <w:pPr>
        <w:pStyle w:val="Normlnweb"/>
        <w:spacing w:after="0"/>
      </w:pPr>
      <w:r>
        <w:t xml:space="preserve">Mgr. Milan Bohunický – výchovný poradce, metodik prevence </w:t>
      </w:r>
    </w:p>
    <w:p w:rsidR="002D3A19" w:rsidRDefault="002D3A19" w:rsidP="002D3A19">
      <w:pPr>
        <w:pStyle w:val="Normlnweb"/>
        <w:spacing w:after="0"/>
      </w:pPr>
      <w:r>
        <w:t>Schválil: …..................................................................</w:t>
      </w:r>
    </w:p>
    <w:p w:rsidR="002D3A19" w:rsidRDefault="002D3A19" w:rsidP="002D3A19">
      <w:pPr>
        <w:pStyle w:val="Normlnweb"/>
        <w:spacing w:after="0"/>
      </w:pPr>
      <w:r>
        <w:t>Ing. Stanislav Neuman – ředitel školy</w:t>
      </w:r>
    </w:p>
    <w:p w:rsidR="002D3A19" w:rsidRDefault="002D3A19" w:rsidP="002D3A19">
      <w:pPr>
        <w:pStyle w:val="Normlnweb"/>
        <w:spacing w:after="0"/>
      </w:pPr>
    </w:p>
    <w:p w:rsidR="002D3A19" w:rsidRDefault="002D3A19" w:rsidP="002D3A19">
      <w:pPr>
        <w:pStyle w:val="Normlnweb"/>
        <w:spacing w:after="0"/>
      </w:pPr>
      <w:r>
        <w:t>Lázně Bělohrad dne 1. 9. 2021</w:t>
      </w:r>
    </w:p>
    <w:p w:rsidR="002D3A19" w:rsidRDefault="002D3A19">
      <w:bookmarkStart w:id="0" w:name="_GoBack"/>
      <w:bookmarkEnd w:id="0"/>
    </w:p>
    <w:sectPr w:rsidR="002D3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4A4A4725"/>
    <w:multiLevelType w:val="multilevel"/>
    <w:tmpl w:val="54C6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AE"/>
    <w:rsid w:val="002D3A19"/>
    <w:rsid w:val="003550CB"/>
    <w:rsid w:val="00467B27"/>
    <w:rsid w:val="007C1639"/>
    <w:rsid w:val="00EA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4416"/>
  <w15:chartTrackingRefBased/>
  <w15:docId w15:val="{A9FDA1B1-465E-4C1E-8621-A62B8127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3AE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A73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73AE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</w:rPr>
  </w:style>
  <w:style w:type="paragraph" w:styleId="Normlnweb">
    <w:name w:val="Normal (Web)"/>
    <w:basedOn w:val="Normln"/>
    <w:uiPriority w:val="99"/>
    <w:unhideWhenUsed/>
    <w:rsid w:val="00467B27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/>
      <w:kern w:val="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67B2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3A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A19"/>
    <w:rPr>
      <w:rFonts w:ascii="Segoe UI" w:eastAsia="DejaVu San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Bohunický</dc:creator>
  <cp:keywords/>
  <dc:description/>
  <cp:lastModifiedBy>Eva Hradilová</cp:lastModifiedBy>
  <cp:revision>3</cp:revision>
  <cp:lastPrinted>2022-03-02T11:54:00Z</cp:lastPrinted>
  <dcterms:created xsi:type="dcterms:W3CDTF">2022-03-02T11:41:00Z</dcterms:created>
  <dcterms:modified xsi:type="dcterms:W3CDTF">2022-03-02T11:55:00Z</dcterms:modified>
</cp:coreProperties>
</file>