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06" w:rsidRPr="002B45CD" w:rsidRDefault="00A95D06" w:rsidP="00A95D06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bookmarkStart w:id="0" w:name="_GoBack"/>
      <w:bookmarkEnd w:id="0"/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Uchazeči o obory poskytující střední vzdělání s výučním listem</w:t>
      </w:r>
    </w:p>
    <w:p w:rsidR="00A95D06" w:rsidRDefault="00A95D06" w:rsidP="00A95D06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41-55-H/01 Opravář zemědělských strojů, 53-41-H/01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Ošetřovatel, 41-51-H/01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Zemědělec-farmář</w:t>
      </w:r>
    </w:p>
    <w:p w:rsidR="00A95D06" w:rsidRPr="002B45CD" w:rsidRDefault="00A95D06" w:rsidP="00A95D06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A95D06" w:rsidRPr="002B45CD" w:rsidRDefault="00A95D06" w:rsidP="00A95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A95D06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března 20</w:t>
      </w:r>
      <w:r>
        <w:rPr>
          <w:rFonts w:ascii="Times New Roman" w:eastAsia="Times New Roman" w:hAnsi="Times New Roman" w:cs="Times New Roman"/>
          <w:b/>
          <w:lang w:eastAsia="cs-CZ"/>
        </w:rPr>
        <w:t>23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A95D06" w:rsidRPr="0007049A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95D06" w:rsidRPr="00540694" w:rsidRDefault="00A95D06" w:rsidP="00A95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A95D06" w:rsidRPr="0007049A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A95D06" w:rsidRPr="0007049A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95D06" w:rsidRDefault="00A95D06" w:rsidP="00A95D06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>Uchazeči nekonají přijímací zkoušku.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A95D06" w:rsidRDefault="00A95D06" w:rsidP="00A9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Pro vzdělávání v daných oborech je potřebná znalost českého jazyka. </w:t>
      </w:r>
      <w:r>
        <w:rPr>
          <w:rFonts w:ascii="Times New Roman" w:eastAsia="Times New Roman" w:hAnsi="Times New Roman" w:cs="Times New Roman"/>
          <w:lang w:eastAsia="cs-CZ"/>
        </w:rPr>
        <w:t>Tato znalost bude ověřena rozhovorem u uchazečů cizinců, kteří získali předchozí vzdělání mimo území České republiky a u uchazečů cizinců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458B1">
        <w:rPr>
          <w:rFonts w:ascii="Times New Roman" w:eastAsia="Times New Roman" w:hAnsi="Times New Roman" w:cs="Times New Roman"/>
          <w:lang w:eastAsia="cs-CZ"/>
        </w:rPr>
        <w:t>podle §</w:t>
      </w:r>
      <w:r>
        <w:rPr>
          <w:rFonts w:ascii="Times New Roman" w:eastAsia="Times New Roman" w:hAnsi="Times New Roman" w:cs="Times New Roman"/>
          <w:lang w:eastAsia="cs-CZ"/>
        </w:rPr>
        <w:t>1 odst. 1 zákona o opatřeních v oblasti školství v souvislosti s ozbrojeným konfliktem na území Ukrajiny vyvolaným invazí vojsk Ruské federace.</w:t>
      </w:r>
    </w:p>
    <w:p w:rsidR="00A95D06" w:rsidRPr="002B45CD" w:rsidRDefault="00A95D06" w:rsidP="00A95D06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95D06" w:rsidRDefault="00A95D06" w:rsidP="00A95D06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 a Zámecká 478, Lázně Bělohrad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>
        <w:rPr>
          <w:rFonts w:ascii="Times New Roman" w:hAnsi="Times New Roman" w:cs="Times New Roman"/>
        </w:rPr>
        <w:t xml:space="preserve"> 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dne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2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dubna 20</w:t>
      </w:r>
      <w:r>
        <w:rPr>
          <w:rFonts w:ascii="Times New Roman" w:eastAsia="Times New Roman" w:hAnsi="Times New Roman" w:cs="Times New Roman"/>
          <w:b/>
          <w:lang w:eastAsia="cs-CZ"/>
        </w:rPr>
        <w:t>23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D016C">
        <w:rPr>
          <w:rFonts w:ascii="Times New Roman" w:eastAsia="Times New Roman" w:hAnsi="Times New Roman" w:cs="Times New Roman"/>
          <w:u w:val="single"/>
          <w:lang w:eastAsia="cs-CZ"/>
        </w:rPr>
        <w:t>Seznam přijatých uchazečů bude zveřejněn pod registračním číslem, které bude uchazečům sděleno písemně předem spolu s termínem pro možnost vyjádřit se k podkladům rozhodnutí.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40694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</w:p>
    <w:p w:rsidR="00A95D06" w:rsidRPr="0007049A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95D06" w:rsidRPr="0074151F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 xml:space="preserve">nebo u nezletilých uchazečů jejich zákonným zástupcům bude </w:t>
      </w:r>
      <w:r w:rsidRPr="00540694">
        <w:rPr>
          <w:rFonts w:ascii="Times New Roman" w:eastAsia="Times New Roman" w:hAnsi="Times New Roman"/>
          <w:b/>
          <w:lang w:eastAsia="cs-CZ"/>
        </w:rPr>
        <w:t>rozhodnutí o nepřijetí odesláno do vlastních rukou.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540694">
        <w:rPr>
          <w:rFonts w:ascii="Times New Roman" w:eastAsia="Times New Roman" w:hAnsi="Times New Roman"/>
          <w:b/>
          <w:lang w:eastAsia="cs-CZ"/>
        </w:rPr>
        <w:t>Odvolání</w:t>
      </w:r>
      <w:r w:rsidRPr="0074151F">
        <w:rPr>
          <w:rFonts w:ascii="Times New Roman" w:eastAsia="Times New Roman" w:hAnsi="Times New Roman"/>
          <w:lang w:eastAsia="cs-CZ"/>
        </w:rPr>
        <w:t xml:space="preserve"> uchazeče proti rozhodnutí ředitele školy o výsledku přijímacího řízení lze podat ve lhůtě </w:t>
      </w:r>
      <w:r w:rsidRPr="00540694">
        <w:rPr>
          <w:rFonts w:ascii="Times New Roman" w:eastAsia="Times New Roman" w:hAnsi="Times New Roman"/>
          <w:b/>
          <w:lang w:eastAsia="cs-CZ"/>
        </w:rPr>
        <w:t>3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doručení rozhodnutí.</w:t>
      </w:r>
    </w:p>
    <w:p w:rsidR="00A95D06" w:rsidRPr="0074151F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A95D06" w:rsidRPr="00540694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Zápisové lístky</w:t>
      </w:r>
    </w:p>
    <w:p w:rsidR="00A95D06" w:rsidRDefault="00A95D06" w:rsidP="00A9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lang w:eastAsia="cs-CZ"/>
        </w:rPr>
        <w:t>Uchazeč nebo</w:t>
      </w:r>
      <w:r w:rsidRPr="0074151F">
        <w:rPr>
          <w:rFonts w:ascii="Times New Roman" w:eastAsia="Times New Roman" w:hAnsi="Times New Roman"/>
          <w:lang w:eastAsia="cs-CZ"/>
        </w:rPr>
        <w:t xml:space="preserve">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A95D06" w:rsidRDefault="00A95D06" w:rsidP="005161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</w:p>
    <w:p w:rsidR="00A95D06" w:rsidRDefault="00A95D06" w:rsidP="005161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</w:p>
    <w:p w:rsidR="00516179" w:rsidRDefault="00516179" w:rsidP="005161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pro obory </w:t>
      </w:r>
    </w:p>
    <w:p w:rsidR="00516179" w:rsidRDefault="00516179" w:rsidP="005161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poskytující střední vzdělání s výučním listem </w:t>
      </w:r>
    </w:p>
    <w:p w:rsidR="00516179" w:rsidRPr="005B74B9" w:rsidRDefault="00516179" w:rsidP="005161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</w:p>
    <w:p w:rsidR="00516179" w:rsidRPr="005B74B9" w:rsidRDefault="00516179" w:rsidP="00516179">
      <w:pPr>
        <w:spacing w:after="0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5B74B9">
        <w:rPr>
          <w:rFonts w:ascii="Times New Roman" w:eastAsia="Times New Roman" w:hAnsi="Times New Roman" w:cs="Times New Roman"/>
          <w:b/>
          <w:color w:val="0070C0"/>
          <w:lang w:eastAsia="cs-CZ"/>
        </w:rPr>
        <w:t>41-55-H/01 Opravář zemědělských strojů, 53-41-H/01 Ošetřovatel, 41-51-H/01 Zemědělec-farmář</w:t>
      </w:r>
    </w:p>
    <w:p w:rsidR="00516179" w:rsidRDefault="00516179" w:rsidP="00516179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516179" w:rsidRPr="0007049A" w:rsidRDefault="00516179" w:rsidP="00516179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516179" w:rsidRPr="0007049A" w:rsidRDefault="00516179" w:rsidP="00516179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</w:t>
      </w:r>
      <w:r>
        <w:rPr>
          <w:rFonts w:ascii="Times New Roman" w:eastAsia="Times New Roman" w:hAnsi="Times New Roman" w:cs="Times New Roman"/>
          <w:lang w:eastAsia="cs-CZ"/>
        </w:rPr>
        <w:t xml:space="preserve">závěrečné </w:t>
      </w:r>
      <w:r w:rsidRPr="0007049A">
        <w:rPr>
          <w:rFonts w:ascii="Times New Roman" w:eastAsia="Times New Roman" w:hAnsi="Times New Roman" w:cs="Times New Roman"/>
          <w:lang w:eastAsia="cs-CZ"/>
        </w:rPr>
        <w:t>vysvědčení z předposledního ročníku a pololetní vysvědčení z posledního ročníku.</w:t>
      </w:r>
      <w:r w:rsidRPr="001670A5">
        <w:rPr>
          <w:rFonts w:ascii="Times New Roman" w:eastAsia="Times New Roman" w:hAnsi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Průměr se vypočítává ze </w:t>
      </w:r>
      <w:r w:rsidRPr="0007049A">
        <w:rPr>
          <w:rFonts w:ascii="Times New Roman" w:eastAsia="Times New Roman" w:hAnsi="Times New Roman" w:cs="Times New Roman"/>
          <w:lang w:eastAsia="cs-CZ"/>
        </w:rPr>
        <w:lastRenderedPageBreak/>
        <w:t xml:space="preserve">všech povinných předmětů (nezapočítává se chování a nepovinné předměty) za každý ročník zvlášť podle tabulky. 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516179" w:rsidRPr="0007049A" w:rsidTr="00A0634D">
        <w:tc>
          <w:tcPr>
            <w:tcW w:w="851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516179" w:rsidRPr="0007049A" w:rsidTr="00A0634D">
        <w:tc>
          <w:tcPr>
            <w:tcW w:w="851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516179" w:rsidRPr="0007049A" w:rsidTr="00A0634D">
        <w:tc>
          <w:tcPr>
            <w:tcW w:w="851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16179" w:rsidRPr="0007049A" w:rsidTr="00A0634D">
        <w:tc>
          <w:tcPr>
            <w:tcW w:w="851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516179" w:rsidRPr="0007049A" w:rsidRDefault="00516179" w:rsidP="00A06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16179" w:rsidRPr="0007049A" w:rsidRDefault="00516179" w:rsidP="00516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516179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516179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 krajském nebo okresním kole </w:t>
      </w:r>
      <w:r>
        <w:rPr>
          <w:rFonts w:ascii="Times New Roman" w:eastAsia="Times New Roman" w:hAnsi="Times New Roman" w:cs="Times New Roman"/>
          <w:lang w:eastAsia="cs-CZ"/>
        </w:rPr>
        <w:t>vědomostních a dovednostních soutěží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3 body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16179" w:rsidRPr="0007049A" w:rsidRDefault="00516179" w:rsidP="00516179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516179" w:rsidRPr="0007049A" w:rsidRDefault="00516179" w:rsidP="00516179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516179" w:rsidRPr="0007049A" w:rsidRDefault="00516179" w:rsidP="0051617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516179" w:rsidRPr="0007049A" w:rsidRDefault="00516179" w:rsidP="00516179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516179" w:rsidRDefault="00516179" w:rsidP="00516179">
      <w:pPr>
        <w:spacing w:after="0"/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</w:t>
      </w:r>
      <w:r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>matematiky</w:t>
      </w:r>
    </w:p>
    <w:p w:rsidR="00516179" w:rsidRDefault="00516179" w:rsidP="00516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průměrná známka z českého jazyka popř. anglického jazyka</w:t>
      </w:r>
    </w:p>
    <w:p w:rsidR="00516179" w:rsidRPr="0007049A" w:rsidRDefault="00516179" w:rsidP="00516179">
      <w:pPr>
        <w:spacing w:after="0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16179" w:rsidRPr="0007049A" w:rsidRDefault="00516179" w:rsidP="00516179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V Hořicích dne</w:t>
      </w:r>
      <w:r w:rsidRPr="0007049A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cs-CZ"/>
        </w:rPr>
        <w:t>11. ledna 2023</w:t>
      </w:r>
    </w:p>
    <w:p w:rsidR="00516179" w:rsidRPr="0007049A" w:rsidRDefault="00516179" w:rsidP="00516179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</w:p>
    <w:p w:rsidR="00516179" w:rsidRPr="0007049A" w:rsidRDefault="00516179" w:rsidP="00516179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p w:rsidR="00E661A3" w:rsidRDefault="00E661A3"/>
    <w:sectPr w:rsidR="00E661A3" w:rsidSect="00E9575B">
      <w:headerReference w:type="default" r:id="rId7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09" w:rsidRDefault="00CC2409">
      <w:pPr>
        <w:spacing w:after="0" w:line="240" w:lineRule="auto"/>
      </w:pPr>
      <w:r>
        <w:separator/>
      </w:r>
    </w:p>
  </w:endnote>
  <w:endnote w:type="continuationSeparator" w:id="0">
    <w:p w:rsidR="00CC2409" w:rsidRDefault="00CC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09" w:rsidRDefault="00CC2409">
      <w:pPr>
        <w:spacing w:after="0" w:line="240" w:lineRule="auto"/>
      </w:pPr>
      <w:r>
        <w:separator/>
      </w:r>
    </w:p>
  </w:footnote>
  <w:footnote w:type="continuationSeparator" w:id="0">
    <w:p w:rsidR="00CC2409" w:rsidRDefault="00CC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516179">
    <w:pPr>
      <w:pStyle w:val="Zhlav"/>
    </w:pPr>
    <w:r>
      <w:rPr>
        <w:noProof/>
        <w:lang w:eastAsia="cs-CZ"/>
      </w:rPr>
      <w:drawing>
        <wp:inline distT="0" distB="0" distL="0" distR="0" wp14:anchorId="59218D0E" wp14:editId="772D4480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79"/>
    <w:rsid w:val="00516179"/>
    <w:rsid w:val="00A95D06"/>
    <w:rsid w:val="00CC2409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5146"/>
  <w15:chartTrackingRefBased/>
  <w15:docId w15:val="{4E3743C8-D404-46C4-812F-6A02FC8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179"/>
  </w:style>
  <w:style w:type="table" w:styleId="Mkatabulky">
    <w:name w:val="Table Grid"/>
    <w:basedOn w:val="Normlntabulka"/>
    <w:uiPriority w:val="59"/>
    <w:rsid w:val="0051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5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hor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Chrpova</dc:creator>
  <cp:keywords/>
  <dc:description/>
  <cp:lastModifiedBy>Edita Vaňková</cp:lastModifiedBy>
  <cp:revision>2</cp:revision>
  <dcterms:created xsi:type="dcterms:W3CDTF">2023-04-14T19:53:00Z</dcterms:created>
  <dcterms:modified xsi:type="dcterms:W3CDTF">2023-04-14T19:53:00Z</dcterms:modified>
</cp:coreProperties>
</file>