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580" w:rsidRPr="00471580" w:rsidRDefault="00471580" w:rsidP="00471580">
      <w:pPr>
        <w:spacing w:after="0"/>
        <w:jc w:val="center"/>
        <w:rPr>
          <w:rFonts w:cstheme="minorHAnsi"/>
          <w:b/>
          <w:color w:val="222222"/>
          <w:sz w:val="28"/>
          <w:shd w:val="clear" w:color="auto" w:fill="FFFFFF"/>
        </w:rPr>
      </w:pPr>
      <w:bookmarkStart w:id="0" w:name="_GoBack"/>
      <w:bookmarkEnd w:id="0"/>
      <w:r w:rsidRPr="00471580">
        <w:rPr>
          <w:rFonts w:cstheme="minorHAnsi"/>
          <w:b/>
          <w:color w:val="222222"/>
          <w:sz w:val="28"/>
          <w:shd w:val="clear" w:color="auto" w:fill="FFFFFF"/>
        </w:rPr>
        <w:t>Maturitní témata zeměpis 2026/27</w:t>
      </w:r>
    </w:p>
    <w:p w:rsidR="00471580" w:rsidRPr="00471580" w:rsidRDefault="00471580" w:rsidP="00471580">
      <w:pPr>
        <w:spacing w:after="0"/>
        <w:rPr>
          <w:rFonts w:cstheme="minorHAnsi"/>
        </w:rPr>
      </w:pPr>
    </w:p>
    <w:p w:rsidR="00D53FEF" w:rsidRPr="00471580" w:rsidRDefault="001442D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Planeta Země – součást Vesmíru </w:t>
      </w:r>
    </w:p>
    <w:p w:rsidR="001442DF" w:rsidRPr="00471580" w:rsidRDefault="001442DF" w:rsidP="00471580">
      <w:pPr>
        <w:pStyle w:val="Odstavecseseznamem"/>
        <w:spacing w:after="0"/>
        <w:ind w:left="1440"/>
        <w:rPr>
          <w:rFonts w:cstheme="minorHAnsi"/>
        </w:rPr>
      </w:pPr>
    </w:p>
    <w:p w:rsidR="001442DF" w:rsidRPr="00471580" w:rsidRDefault="001442D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Země na mapách </w:t>
      </w:r>
    </w:p>
    <w:p w:rsidR="00E911BB" w:rsidRPr="00471580" w:rsidRDefault="00E911BB" w:rsidP="00471580">
      <w:pPr>
        <w:pStyle w:val="Odstavecseseznamem"/>
        <w:spacing w:after="0"/>
        <w:ind w:left="1440"/>
        <w:rPr>
          <w:rFonts w:cstheme="minorHAnsi"/>
        </w:rPr>
      </w:pPr>
    </w:p>
    <w:p w:rsidR="00E911BB" w:rsidRPr="00471580" w:rsidRDefault="00E911BB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Endogenní síly a </w:t>
      </w:r>
      <w:r w:rsidR="002E2354" w:rsidRPr="00471580">
        <w:rPr>
          <w:rFonts w:cstheme="minorHAnsi"/>
        </w:rPr>
        <w:t>jejich vliv na utváření reliéfu</w:t>
      </w:r>
    </w:p>
    <w:p w:rsidR="002E2354" w:rsidRPr="00471580" w:rsidRDefault="002E2354" w:rsidP="00471580">
      <w:pPr>
        <w:pStyle w:val="Odstavecseseznamem"/>
        <w:spacing w:after="0"/>
        <w:ind w:left="1440"/>
        <w:rPr>
          <w:rFonts w:cstheme="minorHAnsi"/>
        </w:rPr>
      </w:pPr>
    </w:p>
    <w:p w:rsidR="002E2354" w:rsidRPr="00471580" w:rsidRDefault="002E2354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Exogenní síly a jejich vliv na utváření reliéfu </w:t>
      </w:r>
    </w:p>
    <w:p w:rsidR="005C15A1" w:rsidRPr="00471580" w:rsidRDefault="005C15A1" w:rsidP="00471580">
      <w:pPr>
        <w:pStyle w:val="Odstavecseseznamem"/>
        <w:spacing w:after="0"/>
        <w:ind w:left="1080"/>
        <w:rPr>
          <w:rFonts w:cstheme="minorHAnsi"/>
        </w:rPr>
      </w:pPr>
    </w:p>
    <w:p w:rsidR="005C15A1" w:rsidRPr="00471580" w:rsidRDefault="005C15A1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>Atmosféra – ochranný obal Země</w:t>
      </w:r>
    </w:p>
    <w:p w:rsidR="005C15A1" w:rsidRPr="00471580" w:rsidRDefault="005C15A1" w:rsidP="00471580">
      <w:pPr>
        <w:pStyle w:val="Odstavecseseznamem"/>
        <w:spacing w:after="0"/>
        <w:ind w:left="1080"/>
        <w:rPr>
          <w:rFonts w:cstheme="minorHAnsi"/>
        </w:rPr>
      </w:pPr>
    </w:p>
    <w:p w:rsidR="005C15A1" w:rsidRPr="00471580" w:rsidRDefault="005C15A1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Hydrosféra Země </w:t>
      </w:r>
    </w:p>
    <w:p w:rsidR="002309CF" w:rsidRPr="00471580" w:rsidRDefault="002309CF" w:rsidP="00471580">
      <w:pPr>
        <w:pStyle w:val="Odstavecseseznamem"/>
        <w:spacing w:after="0"/>
        <w:ind w:left="1134"/>
        <w:rPr>
          <w:rFonts w:cstheme="minorHAnsi"/>
        </w:rPr>
      </w:pPr>
    </w:p>
    <w:p w:rsidR="00471580" w:rsidRPr="00471580" w:rsidRDefault="002309C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Od rovníku k pólům – bioklimatické oblasti </w:t>
      </w:r>
    </w:p>
    <w:p w:rsidR="00471580" w:rsidRPr="00471580" w:rsidRDefault="00471580" w:rsidP="00471580">
      <w:pPr>
        <w:spacing w:after="0"/>
        <w:rPr>
          <w:rFonts w:cstheme="minorHAnsi"/>
        </w:rPr>
      </w:pPr>
    </w:p>
    <w:p w:rsidR="002309CF" w:rsidRPr="00471580" w:rsidRDefault="002309C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Světová populace – vývoj a struktura </w:t>
      </w:r>
    </w:p>
    <w:p w:rsidR="009254AF" w:rsidRPr="00471580" w:rsidRDefault="009254AF" w:rsidP="00471580">
      <w:pPr>
        <w:pStyle w:val="Odstavecseseznamem"/>
        <w:spacing w:after="0"/>
        <w:ind w:left="1134"/>
        <w:rPr>
          <w:rFonts w:cstheme="minorHAnsi"/>
        </w:rPr>
      </w:pPr>
    </w:p>
    <w:p w:rsidR="009254AF" w:rsidRPr="00471580" w:rsidRDefault="009254A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Jádrové a periferní oblasti světa </w:t>
      </w:r>
    </w:p>
    <w:p w:rsidR="009254AF" w:rsidRPr="00471580" w:rsidRDefault="009254AF" w:rsidP="00471580">
      <w:pPr>
        <w:pStyle w:val="Odstavecseseznamem"/>
        <w:spacing w:after="0"/>
        <w:ind w:left="1080"/>
        <w:rPr>
          <w:rFonts w:cstheme="minorHAnsi"/>
        </w:rPr>
      </w:pPr>
    </w:p>
    <w:p w:rsidR="009254AF" w:rsidRPr="00471580" w:rsidRDefault="009254A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Světové zemědělství </w:t>
      </w:r>
    </w:p>
    <w:p w:rsidR="009254AF" w:rsidRPr="00471580" w:rsidRDefault="009254AF" w:rsidP="00471580">
      <w:pPr>
        <w:pStyle w:val="Odstavecseseznamem"/>
        <w:spacing w:after="0"/>
        <w:ind w:left="1080"/>
        <w:rPr>
          <w:rFonts w:cstheme="minorHAnsi"/>
        </w:rPr>
      </w:pPr>
    </w:p>
    <w:p w:rsidR="009254AF" w:rsidRPr="00471580" w:rsidRDefault="009254A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Angloamerický region </w:t>
      </w:r>
    </w:p>
    <w:p w:rsidR="009254AF" w:rsidRPr="00471580" w:rsidRDefault="009254AF" w:rsidP="00471580">
      <w:pPr>
        <w:pStyle w:val="Odstavecseseznamem"/>
        <w:spacing w:after="0"/>
        <w:ind w:left="1080"/>
        <w:rPr>
          <w:rFonts w:cstheme="minorHAnsi"/>
        </w:rPr>
      </w:pPr>
    </w:p>
    <w:p w:rsidR="009254AF" w:rsidRPr="00471580" w:rsidRDefault="009254AF" w:rsidP="00471580">
      <w:pPr>
        <w:pStyle w:val="Odstavecseseznamem"/>
        <w:numPr>
          <w:ilvl w:val="0"/>
          <w:numId w:val="21"/>
        </w:numPr>
        <w:spacing w:after="0"/>
        <w:rPr>
          <w:rFonts w:cstheme="minorHAnsi"/>
        </w:rPr>
      </w:pPr>
      <w:r w:rsidRPr="00471580">
        <w:rPr>
          <w:rFonts w:cstheme="minorHAnsi"/>
        </w:rPr>
        <w:t xml:space="preserve">Regiony Jižní Ameriky 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Od Rio Grande k Panamskému průplavu 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471580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Islámská Afrika </w:t>
      </w:r>
    </w:p>
    <w:p w:rsidR="00471580" w:rsidRPr="00471580" w:rsidRDefault="00471580" w:rsidP="00471580">
      <w:pPr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Subsaharská Afrika 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Austrálie a Oceánie 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Svět ropy, islámu a konfliktů – JZ Asie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Indický subkontinent – region protikladů – J Asie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JV Asie – „Asijští tygři“ 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Státy V Asie – Japonsko a země Korejského poloostrova</w:t>
      </w:r>
    </w:p>
    <w:p w:rsidR="00EC1FDF" w:rsidRPr="00471580" w:rsidRDefault="00EC1FDF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Ovládne Čína brzy svět – hospodářský růst a čínské protiklady</w:t>
      </w:r>
    </w:p>
    <w:p w:rsidR="006532E2" w:rsidRPr="00471580" w:rsidRDefault="006532E2" w:rsidP="00471580">
      <w:pPr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Od SSSR k současnému Rusku 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Skandinávie – střet tradic a pokroku 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Silná západní Evropa 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Alpské státy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lastRenderedPageBreak/>
        <w:t xml:space="preserve">Středomoří – moře a památky 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Postkomunistické státy Střední Evropy – transformační procesy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Státy Balkánského poloostrova</w:t>
      </w:r>
    </w:p>
    <w:p w:rsidR="00471580" w:rsidRPr="00471580" w:rsidRDefault="00471580" w:rsidP="00471580">
      <w:pPr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>Charakteristika přírodních poměrů ČR</w:t>
      </w:r>
    </w:p>
    <w:p w:rsidR="00471580" w:rsidRPr="00471580" w:rsidRDefault="00471580" w:rsidP="00471580">
      <w:pPr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numPr>
          <w:ilvl w:val="0"/>
          <w:numId w:val="21"/>
        </w:numPr>
        <w:tabs>
          <w:tab w:val="left" w:pos="1134"/>
        </w:tabs>
        <w:spacing w:after="0"/>
        <w:rPr>
          <w:rFonts w:cstheme="minorHAnsi"/>
        </w:rPr>
      </w:pPr>
      <w:r w:rsidRPr="00471580">
        <w:rPr>
          <w:rFonts w:cstheme="minorHAnsi"/>
        </w:rPr>
        <w:t xml:space="preserve">Česko – od socialismu k tržnímu hospodářství </w:t>
      </w:r>
    </w:p>
    <w:p w:rsidR="00471580" w:rsidRPr="00471580" w:rsidRDefault="00471580" w:rsidP="00471580">
      <w:pPr>
        <w:pStyle w:val="Odstavecseseznamem"/>
        <w:rPr>
          <w:rFonts w:cstheme="minorHAnsi"/>
          <w:sz w:val="24"/>
        </w:rPr>
      </w:pPr>
    </w:p>
    <w:p w:rsidR="00471580" w:rsidRPr="00471580" w:rsidRDefault="00471580" w:rsidP="00471580">
      <w:pPr>
        <w:tabs>
          <w:tab w:val="left" w:pos="1134"/>
        </w:tabs>
        <w:spacing w:after="0"/>
        <w:jc w:val="right"/>
        <w:rPr>
          <w:rFonts w:cstheme="minorHAnsi"/>
          <w:sz w:val="24"/>
        </w:rPr>
      </w:pPr>
      <w:r w:rsidRPr="00471580">
        <w:rPr>
          <w:rFonts w:cstheme="minorHAnsi"/>
          <w:color w:val="222222"/>
          <w:sz w:val="24"/>
          <w:shd w:val="clear" w:color="auto" w:fill="FFFFFF"/>
        </w:rPr>
        <w:t>Schváleno předmětovou komisí dne 24. 8. 2026.</w:t>
      </w: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6532E2" w:rsidRPr="00471580" w:rsidRDefault="006532E2" w:rsidP="00471580">
      <w:pPr>
        <w:pStyle w:val="Odstavecseseznamem"/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tabs>
          <w:tab w:val="left" w:pos="1134"/>
        </w:tabs>
        <w:spacing w:after="0"/>
        <w:rPr>
          <w:rFonts w:cstheme="minorHAnsi"/>
        </w:rPr>
      </w:pPr>
    </w:p>
    <w:p w:rsidR="00EC1FDF" w:rsidRPr="00471580" w:rsidRDefault="00EC1FDF" w:rsidP="00471580">
      <w:pPr>
        <w:tabs>
          <w:tab w:val="left" w:pos="1134"/>
        </w:tabs>
        <w:spacing w:after="0"/>
        <w:ind w:left="709"/>
        <w:rPr>
          <w:rFonts w:cstheme="minorHAnsi"/>
        </w:rPr>
      </w:pPr>
    </w:p>
    <w:p w:rsidR="00EC1FDF" w:rsidRPr="00471580" w:rsidRDefault="00EC1FDF" w:rsidP="00471580">
      <w:pPr>
        <w:tabs>
          <w:tab w:val="left" w:pos="1134"/>
        </w:tabs>
        <w:spacing w:after="0"/>
        <w:rPr>
          <w:rFonts w:cstheme="minorHAnsi"/>
        </w:rPr>
      </w:pPr>
    </w:p>
    <w:p w:rsidR="009254AF" w:rsidRPr="00471580" w:rsidRDefault="009254AF" w:rsidP="00471580">
      <w:pPr>
        <w:pStyle w:val="Odstavecseseznamem"/>
        <w:spacing w:after="0"/>
        <w:ind w:left="1080"/>
        <w:rPr>
          <w:rFonts w:cstheme="minorHAnsi"/>
        </w:rPr>
      </w:pPr>
    </w:p>
    <w:sectPr w:rsidR="009254AF" w:rsidRPr="00471580" w:rsidSect="001442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270D"/>
    <w:multiLevelType w:val="hybridMultilevel"/>
    <w:tmpl w:val="B4D86BC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7A0967"/>
    <w:multiLevelType w:val="hybridMultilevel"/>
    <w:tmpl w:val="85D0072E"/>
    <w:lvl w:ilvl="0" w:tplc="ADCCE9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A72C9"/>
    <w:multiLevelType w:val="hybridMultilevel"/>
    <w:tmpl w:val="CD20ED8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1C5E"/>
    <w:multiLevelType w:val="hybridMultilevel"/>
    <w:tmpl w:val="655A9F1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B0B68"/>
    <w:multiLevelType w:val="hybridMultilevel"/>
    <w:tmpl w:val="A6906A8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85181"/>
    <w:multiLevelType w:val="hybridMultilevel"/>
    <w:tmpl w:val="EB8C0A54"/>
    <w:lvl w:ilvl="0" w:tplc="29109D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A778A"/>
    <w:multiLevelType w:val="hybridMultilevel"/>
    <w:tmpl w:val="531CD86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46CAA"/>
    <w:multiLevelType w:val="hybridMultilevel"/>
    <w:tmpl w:val="18889ECA"/>
    <w:lvl w:ilvl="0" w:tplc="040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F73A9D"/>
    <w:multiLevelType w:val="hybridMultilevel"/>
    <w:tmpl w:val="AF46A2E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A034B"/>
    <w:multiLevelType w:val="hybridMultilevel"/>
    <w:tmpl w:val="09FA400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F0BEA"/>
    <w:multiLevelType w:val="hybridMultilevel"/>
    <w:tmpl w:val="99A0FC3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92E99"/>
    <w:multiLevelType w:val="hybridMultilevel"/>
    <w:tmpl w:val="A7E81E2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B1C0A"/>
    <w:multiLevelType w:val="hybridMultilevel"/>
    <w:tmpl w:val="AC88809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E6427"/>
    <w:multiLevelType w:val="hybridMultilevel"/>
    <w:tmpl w:val="10EC922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D1837"/>
    <w:multiLevelType w:val="hybridMultilevel"/>
    <w:tmpl w:val="3892C05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21555"/>
    <w:multiLevelType w:val="hybridMultilevel"/>
    <w:tmpl w:val="01F2029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E6374"/>
    <w:multiLevelType w:val="hybridMultilevel"/>
    <w:tmpl w:val="507649C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2F7F6E"/>
    <w:multiLevelType w:val="hybridMultilevel"/>
    <w:tmpl w:val="E69446D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83011"/>
    <w:multiLevelType w:val="hybridMultilevel"/>
    <w:tmpl w:val="56DCB78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5109D"/>
    <w:multiLevelType w:val="hybridMultilevel"/>
    <w:tmpl w:val="DFFC72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A1296"/>
    <w:multiLevelType w:val="hybridMultilevel"/>
    <w:tmpl w:val="5C3E26EC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4342AE"/>
    <w:multiLevelType w:val="hybridMultilevel"/>
    <w:tmpl w:val="5218E8D4"/>
    <w:lvl w:ilvl="0" w:tplc="589028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6A4016"/>
    <w:multiLevelType w:val="hybridMultilevel"/>
    <w:tmpl w:val="D7264F4A"/>
    <w:lvl w:ilvl="0" w:tplc="082499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0125C5"/>
    <w:multiLevelType w:val="hybridMultilevel"/>
    <w:tmpl w:val="5DD63DE0"/>
    <w:lvl w:ilvl="0" w:tplc="0E260E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F4584E"/>
    <w:multiLevelType w:val="hybridMultilevel"/>
    <w:tmpl w:val="F4FABFF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C5861"/>
    <w:multiLevelType w:val="hybridMultilevel"/>
    <w:tmpl w:val="1F1A9B1E"/>
    <w:lvl w:ilvl="0" w:tplc="BD3E74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3C3AD7"/>
    <w:multiLevelType w:val="hybridMultilevel"/>
    <w:tmpl w:val="4C68AD50"/>
    <w:lvl w:ilvl="0" w:tplc="06D8DE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03387F"/>
    <w:multiLevelType w:val="hybridMultilevel"/>
    <w:tmpl w:val="4B6AA6F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1D1437"/>
    <w:multiLevelType w:val="hybridMultilevel"/>
    <w:tmpl w:val="924AC89C"/>
    <w:lvl w:ilvl="0" w:tplc="F056BA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FB2652"/>
    <w:multiLevelType w:val="hybridMultilevel"/>
    <w:tmpl w:val="AC7CBC8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8574A"/>
    <w:multiLevelType w:val="hybridMultilevel"/>
    <w:tmpl w:val="F6244D3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B51026"/>
    <w:multiLevelType w:val="hybridMultilevel"/>
    <w:tmpl w:val="D916DEB4"/>
    <w:lvl w:ilvl="0" w:tplc="FB8E05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4B17F2"/>
    <w:multiLevelType w:val="hybridMultilevel"/>
    <w:tmpl w:val="C396F61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794307"/>
    <w:multiLevelType w:val="hybridMultilevel"/>
    <w:tmpl w:val="9CD03EE2"/>
    <w:lvl w:ilvl="0" w:tplc="2FA2BB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240B0B"/>
    <w:multiLevelType w:val="hybridMultilevel"/>
    <w:tmpl w:val="9938A57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30"/>
  </w:num>
  <w:num w:numId="4">
    <w:abstractNumId w:val="20"/>
  </w:num>
  <w:num w:numId="5">
    <w:abstractNumId w:val="26"/>
  </w:num>
  <w:num w:numId="6">
    <w:abstractNumId w:val="7"/>
  </w:num>
  <w:num w:numId="7">
    <w:abstractNumId w:val="23"/>
  </w:num>
  <w:num w:numId="8">
    <w:abstractNumId w:val="21"/>
  </w:num>
  <w:num w:numId="9">
    <w:abstractNumId w:val="22"/>
  </w:num>
  <w:num w:numId="10">
    <w:abstractNumId w:val="1"/>
  </w:num>
  <w:num w:numId="11">
    <w:abstractNumId w:val="33"/>
  </w:num>
  <w:num w:numId="12">
    <w:abstractNumId w:val="25"/>
  </w:num>
  <w:num w:numId="13">
    <w:abstractNumId w:val="31"/>
  </w:num>
  <w:num w:numId="14">
    <w:abstractNumId w:val="28"/>
  </w:num>
  <w:num w:numId="15">
    <w:abstractNumId w:val="17"/>
  </w:num>
  <w:num w:numId="16">
    <w:abstractNumId w:val="13"/>
  </w:num>
  <w:num w:numId="17">
    <w:abstractNumId w:val="16"/>
  </w:num>
  <w:num w:numId="18">
    <w:abstractNumId w:val="2"/>
  </w:num>
  <w:num w:numId="19">
    <w:abstractNumId w:val="0"/>
  </w:num>
  <w:num w:numId="20">
    <w:abstractNumId w:val="10"/>
  </w:num>
  <w:num w:numId="21">
    <w:abstractNumId w:val="19"/>
  </w:num>
  <w:num w:numId="22">
    <w:abstractNumId w:val="4"/>
  </w:num>
  <w:num w:numId="23">
    <w:abstractNumId w:val="12"/>
  </w:num>
  <w:num w:numId="24">
    <w:abstractNumId w:val="8"/>
  </w:num>
  <w:num w:numId="25">
    <w:abstractNumId w:val="6"/>
  </w:num>
  <w:num w:numId="26">
    <w:abstractNumId w:val="32"/>
  </w:num>
  <w:num w:numId="27">
    <w:abstractNumId w:val="34"/>
  </w:num>
  <w:num w:numId="28">
    <w:abstractNumId w:val="29"/>
  </w:num>
  <w:num w:numId="29">
    <w:abstractNumId w:val="24"/>
  </w:num>
  <w:num w:numId="30">
    <w:abstractNumId w:val="15"/>
  </w:num>
  <w:num w:numId="31">
    <w:abstractNumId w:val="9"/>
  </w:num>
  <w:num w:numId="32">
    <w:abstractNumId w:val="18"/>
  </w:num>
  <w:num w:numId="33">
    <w:abstractNumId w:val="11"/>
  </w:num>
  <w:num w:numId="34">
    <w:abstractNumId w:val="14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6BD"/>
    <w:rsid w:val="000A611A"/>
    <w:rsid w:val="001442DF"/>
    <w:rsid w:val="002309CF"/>
    <w:rsid w:val="002E2354"/>
    <w:rsid w:val="002E74B7"/>
    <w:rsid w:val="002F66BD"/>
    <w:rsid w:val="00471580"/>
    <w:rsid w:val="005C15A1"/>
    <w:rsid w:val="006532E2"/>
    <w:rsid w:val="0081063A"/>
    <w:rsid w:val="009254AF"/>
    <w:rsid w:val="00945843"/>
    <w:rsid w:val="00A10B09"/>
    <w:rsid w:val="00A56A68"/>
    <w:rsid w:val="00E911BB"/>
    <w:rsid w:val="00EC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30D50-90BB-4E1E-944F-6ECE5652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4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Svobodová</dc:creator>
  <cp:keywords/>
  <dc:description/>
  <cp:lastModifiedBy>Edita Vaňková</cp:lastModifiedBy>
  <cp:revision>2</cp:revision>
  <dcterms:created xsi:type="dcterms:W3CDTF">2026-09-01T10:06:00Z</dcterms:created>
  <dcterms:modified xsi:type="dcterms:W3CDTF">2026-09-01T10:06:00Z</dcterms:modified>
</cp:coreProperties>
</file>